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FFD" w:rsidRDefault="00A00F10" w:rsidP="00A00F10">
      <w:pPr>
        <w:spacing w:after="0" w:line="240" w:lineRule="auto"/>
        <w:ind w:right="7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2A6098" wp14:editId="10C875AC">
            <wp:extent cx="5940425" cy="8178107"/>
            <wp:effectExtent l="0" t="0" r="3175" b="0"/>
            <wp:docPr id="2" name="Рисунок 2" descr="C:\Users\Учитель\Desktop\Программы 7.2 2019\Итоговый выриант программы ОВЗ\картинки 7.1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Программы 7.2 2019\Итоговый выриант программы ОВЗ\картинки 7.1\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F10" w:rsidRDefault="00A00F10" w:rsidP="00A00F10">
      <w:pPr>
        <w:spacing w:after="0" w:line="240" w:lineRule="auto"/>
        <w:ind w:right="7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F10" w:rsidRDefault="00A00F10" w:rsidP="00A00F10">
      <w:pPr>
        <w:spacing w:after="0" w:line="240" w:lineRule="auto"/>
        <w:ind w:right="7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F10" w:rsidRDefault="00A00F10" w:rsidP="00A00F10">
      <w:pPr>
        <w:spacing w:after="0" w:line="240" w:lineRule="auto"/>
        <w:ind w:right="7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F10" w:rsidRPr="00A00F10" w:rsidRDefault="00A00F10" w:rsidP="00A00F10">
      <w:pPr>
        <w:spacing w:after="0" w:line="240" w:lineRule="auto"/>
        <w:ind w:right="79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D76" w:rsidRPr="00506FFD" w:rsidRDefault="00045D76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</w:t>
      </w:r>
    </w:p>
    <w:p w:rsidR="00506FFD" w:rsidRPr="00506FFD" w:rsidRDefault="00506FFD" w:rsidP="00506FFD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246E3D" w:rsidP="00506FFD">
      <w:pPr>
        <w:numPr>
          <w:ilvl w:val="0"/>
          <w:numId w:val="32"/>
        </w:numPr>
        <w:spacing w:after="0" w:line="360" w:lineRule="auto"/>
        <w:ind w:left="709" w:right="-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……………………</w:t>
      </w:r>
      <w:r w:rsidR="00AA7ACA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r w:rsidR="00F62004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………………………..……………………….…….2</w:t>
      </w:r>
      <w:r w:rsidR="00506FFD"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FFD" w:rsidRPr="00506FFD" w:rsidRDefault="00506FFD" w:rsidP="00506FFD">
      <w:pPr>
        <w:numPr>
          <w:ilvl w:val="0"/>
          <w:numId w:val="32"/>
        </w:numPr>
        <w:spacing w:after="0" w:line="360" w:lineRule="auto"/>
        <w:ind w:left="709" w:right="-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учебно</w:t>
      </w:r>
      <w:r w:rsidR="00F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предмета……………………………...…………….2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FFD" w:rsidRPr="00506FFD" w:rsidRDefault="00506FFD" w:rsidP="00506FFD">
      <w:pPr>
        <w:numPr>
          <w:ilvl w:val="0"/>
          <w:numId w:val="32"/>
        </w:numPr>
        <w:spacing w:after="0" w:line="360" w:lineRule="auto"/>
        <w:ind w:left="709" w:right="-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учебного предмета в у</w:t>
      </w:r>
      <w:r w:rsidR="00F620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чебном плане..…………………………….……………3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FFD" w:rsidRPr="00506FFD" w:rsidRDefault="00506FFD" w:rsidP="00506FFD">
      <w:pPr>
        <w:numPr>
          <w:ilvl w:val="0"/>
          <w:numId w:val="32"/>
        </w:numPr>
        <w:spacing w:after="0" w:line="360" w:lineRule="auto"/>
        <w:ind w:left="709" w:right="-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Ценностные ориентиры содержания учебного предмета……………………………..</w:t>
      </w:r>
      <w:r w:rsidR="00F6200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FFD" w:rsidRPr="00506FFD" w:rsidRDefault="00506FFD" w:rsidP="00506FFD">
      <w:pPr>
        <w:numPr>
          <w:ilvl w:val="0"/>
          <w:numId w:val="32"/>
        </w:numPr>
        <w:spacing w:after="0" w:line="360" w:lineRule="auto"/>
        <w:ind w:left="709" w:right="-1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Личностные,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предметные   результаты освоения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учебного предм</w:t>
      </w:r>
      <w:r w:rsidR="00F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ета……………………………………………………………………….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6200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FFD" w:rsidRPr="00506FFD" w:rsidRDefault="00506FFD" w:rsidP="00506FFD">
      <w:pPr>
        <w:numPr>
          <w:ilvl w:val="0"/>
          <w:numId w:val="32"/>
        </w:numPr>
        <w:spacing w:after="0" w:line="360" w:lineRule="auto"/>
        <w:ind w:left="709" w:right="-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учебного </w:t>
      </w:r>
      <w:r w:rsidR="00F620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предмета………………………………………………………..8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6FFD" w:rsidRPr="00506FFD" w:rsidRDefault="00506FFD" w:rsidP="00506FFD">
      <w:pPr>
        <w:numPr>
          <w:ilvl w:val="0"/>
          <w:numId w:val="32"/>
        </w:numPr>
        <w:spacing w:after="0" w:line="360" w:lineRule="auto"/>
        <w:ind w:left="709" w:right="-1" w:hanging="56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6FFD">
        <w:rPr>
          <w:rFonts w:ascii="Times New Roman" w:eastAsia="Calibri" w:hAnsi="Times New Roman" w:cs="Times New Roman"/>
          <w:sz w:val="24"/>
          <w:szCs w:val="24"/>
        </w:rPr>
        <w:t xml:space="preserve">Тематическое планирование с определением основных  видов </w:t>
      </w:r>
      <w:r w:rsidRPr="00506FFD">
        <w:rPr>
          <w:rFonts w:ascii="Times New Roman" w:eastAsia="Calibri" w:hAnsi="Times New Roman" w:cs="Times New Roman"/>
          <w:sz w:val="24"/>
          <w:szCs w:val="24"/>
        </w:rPr>
        <w:br/>
        <w:t>учебной деятельности о</w:t>
      </w:r>
      <w:r w:rsidR="00F62004">
        <w:rPr>
          <w:rFonts w:ascii="Times New Roman" w:eastAsia="Calibri" w:hAnsi="Times New Roman" w:cs="Times New Roman"/>
          <w:sz w:val="24"/>
          <w:szCs w:val="24"/>
        </w:rPr>
        <w:t>бучающихся………………………………………………….15</w:t>
      </w:r>
    </w:p>
    <w:p w:rsidR="00506FFD" w:rsidRPr="00506FFD" w:rsidRDefault="00506FFD" w:rsidP="00506FFD">
      <w:pPr>
        <w:numPr>
          <w:ilvl w:val="0"/>
          <w:numId w:val="32"/>
        </w:numPr>
        <w:spacing w:after="0" w:line="360" w:lineRule="auto"/>
        <w:ind w:left="709" w:right="-1" w:hanging="56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6FFD">
        <w:rPr>
          <w:rFonts w:ascii="Times New Roman" w:eastAsia="Calibri" w:hAnsi="Times New Roman" w:cs="Times New Roman"/>
          <w:sz w:val="24"/>
          <w:szCs w:val="24"/>
        </w:rPr>
        <w:t>Описание материально-технического обеспечени</w:t>
      </w:r>
      <w:r w:rsidR="00F62004">
        <w:rPr>
          <w:rFonts w:ascii="Times New Roman" w:eastAsia="Calibri" w:hAnsi="Times New Roman" w:cs="Times New Roman"/>
          <w:sz w:val="24"/>
          <w:szCs w:val="24"/>
        </w:rPr>
        <w:t>я образовательного процесса…..60</w:t>
      </w: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7ACA" w:rsidRDefault="00506FFD" w:rsidP="00506F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</w:t>
      </w:r>
      <w:r w:rsidR="00AA7A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</w:t>
      </w:r>
    </w:p>
    <w:p w:rsidR="00AA7ACA" w:rsidRPr="00045D76" w:rsidRDefault="00AA7ACA" w:rsidP="00045D76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45D76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«Физическая культура» является структурным компонентом Адаптированной основной общеобразовательной программы начального </w:t>
      </w:r>
      <w:proofErr w:type="spellStart"/>
      <w:r w:rsidRPr="00045D76">
        <w:rPr>
          <w:rFonts w:ascii="Times New Roman" w:hAnsi="Times New Roman" w:cs="Times New Roman"/>
          <w:sz w:val="24"/>
          <w:szCs w:val="24"/>
          <w:lang w:eastAsia="ru-RU"/>
        </w:rPr>
        <w:t>общеого</w:t>
      </w:r>
      <w:proofErr w:type="spellEnd"/>
      <w:r w:rsidRPr="00045D76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образования обучающихся с задержкой психического развития, разработанной КГОУ </w:t>
      </w:r>
      <w:proofErr w:type="gramStart"/>
      <w:r w:rsidRPr="00045D76">
        <w:rPr>
          <w:rFonts w:ascii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045D76">
        <w:rPr>
          <w:rFonts w:ascii="Times New Roman" w:hAnsi="Times New Roman" w:cs="Times New Roman"/>
          <w:sz w:val="24"/>
          <w:szCs w:val="24"/>
          <w:lang w:eastAsia="ru-RU"/>
        </w:rPr>
        <w:t xml:space="preserve"> «Калужская школа-интернат№1» на основе:</w:t>
      </w:r>
    </w:p>
    <w:p w:rsidR="00AA7ACA" w:rsidRPr="00045D76" w:rsidRDefault="00506FFD" w:rsidP="00045D76">
      <w:pPr>
        <w:pStyle w:val="ac"/>
        <w:numPr>
          <w:ilvl w:val="0"/>
          <w:numId w:val="37"/>
        </w:numPr>
        <w:rPr>
          <w:rFonts w:ascii="Times New Roman" w:hAnsi="Times New Roman"/>
          <w:b/>
          <w:sz w:val="24"/>
          <w:szCs w:val="24"/>
          <w:lang w:eastAsia="ru-RU"/>
        </w:rPr>
      </w:pPr>
      <w:r w:rsidRPr="00045D76">
        <w:rPr>
          <w:rFonts w:ascii="Times New Roman" w:eastAsiaTheme="majorEastAsia" w:hAnsi="Times New Roman"/>
          <w:color w:val="000000"/>
          <w:sz w:val="24"/>
          <w:szCs w:val="24"/>
          <w:lang w:eastAsia="ru-RU"/>
        </w:rPr>
        <w:t>Федеральным законом от 29.12. 2012  №273-ФЗ «Об образ</w:t>
      </w:r>
      <w:r w:rsidR="00AA7ACA" w:rsidRPr="00045D76">
        <w:rPr>
          <w:rFonts w:ascii="Times New Roman" w:eastAsiaTheme="majorEastAsia" w:hAnsi="Times New Roman"/>
          <w:color w:val="000000"/>
          <w:sz w:val="24"/>
          <w:szCs w:val="24"/>
          <w:lang w:eastAsia="ru-RU"/>
        </w:rPr>
        <w:t>овании в Российской Федерации».</w:t>
      </w:r>
    </w:p>
    <w:p w:rsidR="00AA7ACA" w:rsidRPr="00045D76" w:rsidRDefault="00AA7ACA" w:rsidP="00045D76">
      <w:pPr>
        <w:pStyle w:val="ac"/>
        <w:numPr>
          <w:ilvl w:val="0"/>
          <w:numId w:val="37"/>
        </w:num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45D7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ФГОС НОО </w:t>
      </w:r>
      <w:proofErr w:type="gramStart"/>
      <w:r w:rsidRPr="00045D76">
        <w:rPr>
          <w:rFonts w:ascii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045D7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 ограниченными возможностями здоровья, утверждённого приказом Министерства образования и науки Российской Федерации от 19 декабря 2014г. № 1598.</w:t>
      </w:r>
    </w:p>
    <w:p w:rsidR="00506FFD" w:rsidRPr="00045D76" w:rsidRDefault="00506FFD" w:rsidP="00045D76">
      <w:pPr>
        <w:pStyle w:val="ac"/>
        <w:numPr>
          <w:ilvl w:val="0"/>
          <w:numId w:val="37"/>
        </w:numPr>
        <w:rPr>
          <w:rFonts w:ascii="Times New Roman" w:hAnsi="Times New Roman"/>
          <w:b/>
          <w:sz w:val="24"/>
          <w:szCs w:val="24"/>
          <w:lang w:eastAsia="ru-RU"/>
        </w:rPr>
      </w:pPr>
      <w:r w:rsidRPr="00045D76">
        <w:rPr>
          <w:rFonts w:ascii="Times New Roman" w:eastAsiaTheme="majorEastAsia" w:hAnsi="Times New Roman"/>
          <w:color w:val="000000"/>
          <w:sz w:val="24"/>
          <w:szCs w:val="24"/>
          <w:lang w:eastAsia="ru-RU"/>
        </w:rPr>
        <w:t>Примерной программой по физической культуре (1-4 класс) автор В. И.</w:t>
      </w:r>
      <w:r w:rsidR="00AA7ACA" w:rsidRPr="00045D76">
        <w:rPr>
          <w:rFonts w:ascii="Times New Roman" w:eastAsiaTheme="majorEastAsia" w:hAnsi="Times New Roman"/>
          <w:color w:val="000000"/>
          <w:sz w:val="24"/>
          <w:szCs w:val="24"/>
          <w:lang w:eastAsia="ru-RU"/>
        </w:rPr>
        <w:t xml:space="preserve"> Лях, Москва «Просвещение».</w:t>
      </w:r>
    </w:p>
    <w:p w:rsidR="00506FFD" w:rsidRPr="00045D76" w:rsidRDefault="00AA7ACA" w:rsidP="00045D76">
      <w:pPr>
        <w:rPr>
          <w:rFonts w:ascii="Times New Roman" w:hAnsi="Times New Roman" w:cs="Times New Roman"/>
          <w:sz w:val="24"/>
          <w:szCs w:val="24"/>
        </w:rPr>
      </w:pPr>
      <w:r w:rsidRPr="00045D7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Данная р</w:t>
      </w:r>
      <w:r w:rsidRPr="00045D76">
        <w:rPr>
          <w:rFonts w:ascii="Times New Roman" w:hAnsi="Times New Roman" w:cs="Times New Roman"/>
          <w:sz w:val="24"/>
          <w:szCs w:val="24"/>
        </w:rPr>
        <w:t>абочая программа рассчитана на четырехлетний срок освоения и разработана для обучающихся 1-4 классов с ОВЗ ЗПР (по варианту 7.1), составлена с учетом специфики коррекционно-развивающего обучения и реализуетс</w:t>
      </w:r>
      <w:r w:rsidR="00045D76" w:rsidRPr="00045D76">
        <w:rPr>
          <w:rFonts w:ascii="Times New Roman" w:hAnsi="Times New Roman" w:cs="Times New Roman"/>
          <w:sz w:val="24"/>
          <w:szCs w:val="24"/>
        </w:rPr>
        <w:t>я на основе УМК «Школа России».</w:t>
      </w:r>
    </w:p>
    <w:p w:rsidR="00AA7ACA" w:rsidRPr="00AA7ACA" w:rsidRDefault="00506FFD" w:rsidP="00AA7ACA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Целью учебной программы с учетом особенностей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с ОВЗ по физической культуре является формир</w:t>
      </w:r>
      <w:r w:rsidR="0062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ование у учащихся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 здорового образа жизни, развитие интереса и творческой самостоятельности в проведении разнообразных форм занятий физической культурой посредством освоения двигательной деятельности. </w:t>
      </w:r>
    </w:p>
    <w:p w:rsidR="00AA7ACA" w:rsidRPr="00506FFD" w:rsidRDefault="00045D76" w:rsidP="00AA7ACA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AA7ACA" w:rsidRPr="00AA7A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учебного предмета</w:t>
      </w:r>
      <w:r w:rsidR="00AA7ACA"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A7ACA" w:rsidRPr="00506FFD" w:rsidRDefault="00AA7ACA" w:rsidP="00AA7ACA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укрепление здоровья, развитие основных физических качеств и повышение функциональных возможностей организма;</w:t>
      </w:r>
    </w:p>
    <w:p w:rsidR="00AA7ACA" w:rsidRPr="00506FFD" w:rsidRDefault="00AA7ACA" w:rsidP="00AA7ACA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культуры 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 базовых видов спорта;</w:t>
      </w:r>
    </w:p>
    <w:p w:rsidR="00AA7ACA" w:rsidRPr="00506FFD" w:rsidRDefault="00AA7ACA" w:rsidP="00AA7ACA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освоение знаний о физической культуре и спорте, их истории и современном развитии, роли в формировании здорового образа жизни;</w:t>
      </w:r>
    </w:p>
    <w:p w:rsidR="00AA7ACA" w:rsidRPr="00506FFD" w:rsidRDefault="00AA7ACA" w:rsidP="00AA7ACA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обучение навыкам и умениям в физкультурно-оздоровительной и спортивно-оздоровительной деятельности,  самостоятельной организации занятий физическими упражнениями;</w:t>
      </w:r>
    </w:p>
    <w:p w:rsidR="00506FFD" w:rsidRPr="00506FFD" w:rsidRDefault="00AA7ACA" w:rsidP="00045D7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положительных качеств личности, норм коллективного взаимодействия и сотрудничества в учебной и</w:t>
      </w:r>
      <w:r w:rsidR="00045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соревновательной деятельности.</w:t>
      </w:r>
    </w:p>
    <w:p w:rsidR="00506FFD" w:rsidRPr="00506FFD" w:rsidRDefault="00506FFD" w:rsidP="00376D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FFD" w:rsidRDefault="00506FFD" w:rsidP="00376D5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Общая характеристика учебного предмета.</w:t>
      </w:r>
    </w:p>
    <w:p w:rsidR="00B92EB7" w:rsidRPr="00624CC3" w:rsidRDefault="00B92EB7" w:rsidP="00B92EB7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Учебный п</w:t>
      </w:r>
      <w:r w:rsidRPr="00B92EB7">
        <w:rPr>
          <w:rFonts w:ascii="Times New Roman" w:hAnsi="Times New Roman" w:cs="Times New Roman"/>
          <w:sz w:val="24"/>
          <w:szCs w:val="24"/>
          <w:lang w:eastAsia="ru-RU"/>
        </w:rPr>
        <w:t xml:space="preserve">редмет «Физическая культура» является основой </w:t>
      </w:r>
      <w:proofErr w:type="gramStart"/>
      <w:r w:rsidRPr="00B92EB7">
        <w:rPr>
          <w:rFonts w:ascii="Times New Roman" w:hAnsi="Times New Roman" w:cs="Times New Roman"/>
          <w:sz w:val="24"/>
          <w:szCs w:val="24"/>
          <w:lang w:eastAsia="ru-RU"/>
        </w:rPr>
        <w:t>физического</w:t>
      </w:r>
      <w:proofErr w:type="gramEnd"/>
      <w:r w:rsidRPr="00B92EB7">
        <w:rPr>
          <w:rFonts w:ascii="Times New Roman" w:hAnsi="Times New Roman" w:cs="Times New Roman"/>
          <w:sz w:val="24"/>
          <w:szCs w:val="24"/>
          <w:lang w:eastAsia="ru-RU"/>
        </w:rPr>
        <w:t xml:space="preserve"> воспитании школьников. В сочетании с другими формами обучения - физкультурно-оздоровительными мероприятиями в режиме учебного дня и второй половины дня  (гимнастика до занятий, физкультурные минутки, физические упражнения и игры на удлиненных переменах и в группах продленного дня, внеурочная деятельность оздоровительно-тренировочной направленности), внеклассной работой  по физической культуре (группы общефизической подготовки, спортивные секции), физкультурно-массовыми и спортивными мероприятиями (дни здоровья и спорта, подвижные игры и соревнования, спортивные праздники, спартакиады, туристические слеты и походы) – достигается формирование физической культуры личности. Она включает в себя мотивацию и потребность в систематических занятиях физической культурой и спортом, </w:t>
      </w:r>
      <w:r w:rsidRPr="00B92EB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овладение основными видами физкультурно-спортивной деятельности, разностороннюю физическую подготовленность. Программа  переработана и адаптирована, ориентируясь на индивидуальные особенности учащихся,  и направлена на реализацию приоритетной задачи образования - формирование всестороннего гармоничного развития личности при образовательной, оздоровительной и воспитательной направленности; на реализацию творческих способностей обучающихся, их физическое совершенствование; на развитие основных двигательных (физических) качеств — гибкости, ловкости, быстроты движений, мышечной силы и выносливости; на  формирование у школьников научно обоснованного отношения к окружающему миру, а так же с учётом факторов, оказывающих существенное влияние на состояние здоровья учащихся. К таким факторам относятся:</w:t>
      </w:r>
    </w:p>
    <w:p w:rsidR="00B92EB7" w:rsidRPr="00B92EB7" w:rsidRDefault="00B92EB7" w:rsidP="00B92EB7">
      <w:pPr>
        <w:pStyle w:val="ac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B92EB7">
        <w:rPr>
          <w:rFonts w:ascii="Times New Roman" w:hAnsi="Times New Roman"/>
          <w:sz w:val="24"/>
          <w:szCs w:val="24"/>
          <w:lang w:eastAsia="ru-RU"/>
        </w:rPr>
        <w:t>неблагоприятные социальные, экономические и экологические условия;</w:t>
      </w:r>
    </w:p>
    <w:p w:rsidR="00B92EB7" w:rsidRPr="00B92EB7" w:rsidRDefault="00B92EB7" w:rsidP="00B92EB7">
      <w:pPr>
        <w:pStyle w:val="ac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B92EB7">
        <w:rPr>
          <w:rFonts w:ascii="Times New Roman" w:hAnsi="Times New Roman"/>
          <w:sz w:val="24"/>
          <w:szCs w:val="24"/>
          <w:lang w:eastAsia="ru-RU"/>
        </w:rPr>
        <w:t>факторы риска, имеющие место в образовательных учреждениях, которые приводят к дальнейшему ухудшению здоровья учащихся;</w:t>
      </w:r>
    </w:p>
    <w:p w:rsidR="00B92EB7" w:rsidRPr="00B92EB7" w:rsidRDefault="00B92EB7" w:rsidP="00B92EB7">
      <w:pPr>
        <w:pStyle w:val="ac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B92EB7">
        <w:rPr>
          <w:rFonts w:ascii="Times New Roman" w:hAnsi="Times New Roman"/>
          <w:sz w:val="24"/>
          <w:szCs w:val="24"/>
          <w:lang w:eastAsia="ru-RU"/>
        </w:rPr>
        <w:t>формируемые в младшем школьном возрасте комплексы знаний, установок, правил поведения, привычек и навыков здорового образа жизни;</w:t>
      </w:r>
    </w:p>
    <w:p w:rsidR="00624CC3" w:rsidRDefault="00B92EB7" w:rsidP="00B92EB7">
      <w:pPr>
        <w:pStyle w:val="ac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B92EB7">
        <w:rPr>
          <w:rFonts w:ascii="Times New Roman" w:hAnsi="Times New Roman"/>
          <w:sz w:val="24"/>
          <w:szCs w:val="24"/>
          <w:lang w:eastAsia="ru-RU"/>
        </w:rPr>
        <w:t>особенности отношения учащихся младшего школьного возраста к своему здоровью.</w:t>
      </w:r>
    </w:p>
    <w:p w:rsidR="00B92EB7" w:rsidRPr="00624CC3" w:rsidRDefault="00B92EB7" w:rsidP="00624CC3">
      <w:pPr>
        <w:pStyle w:val="ac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4CC3">
        <w:rPr>
          <w:rFonts w:ascii="Times New Roman" w:hAnsi="Times New Roman"/>
          <w:sz w:val="24"/>
          <w:szCs w:val="24"/>
          <w:lang w:eastAsia="ru-RU"/>
        </w:rPr>
        <w:t xml:space="preserve"> Задачу формирования целостного мировоззрения учащихся, всестороннего раскрытия взаимосвязи и взаимообусловленности изучаемых явлений и процессов в сфере физической культуры учитель реализует на основе расширения </w:t>
      </w:r>
      <w:proofErr w:type="spellStart"/>
      <w:r w:rsidRPr="00624CC3">
        <w:rPr>
          <w:rFonts w:ascii="Times New Roman" w:hAnsi="Times New Roman"/>
          <w:sz w:val="24"/>
          <w:szCs w:val="24"/>
          <w:lang w:eastAsia="ru-RU"/>
        </w:rPr>
        <w:t>межпредметных</w:t>
      </w:r>
      <w:proofErr w:type="spellEnd"/>
      <w:r w:rsidRPr="00624CC3">
        <w:rPr>
          <w:rFonts w:ascii="Times New Roman" w:hAnsi="Times New Roman"/>
          <w:sz w:val="24"/>
          <w:szCs w:val="24"/>
          <w:lang w:eastAsia="ru-RU"/>
        </w:rPr>
        <w:t xml:space="preserve"> связей из области разных предметов: литературы, истории, математики, анатомии, физиологии, психологии и др. </w:t>
      </w:r>
    </w:p>
    <w:p w:rsidR="00506FFD" w:rsidRPr="00506FFD" w:rsidRDefault="00506FFD" w:rsidP="00506FFD">
      <w:pPr>
        <w:shd w:val="clear" w:color="auto" w:fill="FFFFFF"/>
        <w:spacing w:after="0" w:line="240" w:lineRule="auto"/>
        <w:ind w:right="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МЕСТО УЧЕБНОГО КУРСА В УЧЕБНОМ ПЛАНЕ</w:t>
      </w:r>
    </w:p>
    <w:p w:rsidR="00506FFD" w:rsidRPr="00506FFD" w:rsidRDefault="00506FFD" w:rsidP="00506FFD">
      <w:pPr>
        <w:shd w:val="clear" w:color="auto" w:fill="FFFFFF"/>
        <w:spacing w:after="0" w:line="240" w:lineRule="auto"/>
        <w:ind w:right="50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«Физическая культура» изучается с 1 по 4 класс из расчёта 3 ч в неделю: в 1 классе — 99 ч, во 2 классе — 102 ч, в 3классе — 102ч, в 4 классе — 102 ч,. Третий час на преподавание учебного предмета «Физическая культура» был введён приказом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 августа 2010 г. № 889. </w:t>
      </w:r>
    </w:p>
    <w:p w:rsidR="00506FFD" w:rsidRPr="00506FFD" w:rsidRDefault="00506FFD" w:rsidP="00506FFD">
      <w:pPr>
        <w:shd w:val="clear" w:color="auto" w:fill="FFFFFF"/>
        <w:spacing w:after="0" w:line="240" w:lineRule="auto"/>
        <w:ind w:left="14" w:right="58" w:firstLine="3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рассчитана на 405  ч на четыре года  обучения (по 3 ч в неделю).</w:t>
      </w:r>
    </w:p>
    <w:p w:rsidR="00E25CB3" w:rsidRPr="00506FFD" w:rsidRDefault="00E25CB3" w:rsidP="00506FFD">
      <w:pPr>
        <w:shd w:val="clear" w:color="auto" w:fill="FFFFFF"/>
        <w:spacing w:after="0" w:line="240" w:lineRule="auto"/>
        <w:ind w:left="1380" w:right="5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06FFD" w:rsidRPr="00506FFD" w:rsidRDefault="00506FFD" w:rsidP="00506FFD">
      <w:pPr>
        <w:shd w:val="clear" w:color="auto" w:fill="FFFFFF"/>
        <w:spacing w:after="0" w:line="240" w:lineRule="auto"/>
        <w:ind w:left="1380" w:right="5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4.Ценностные ориентиры содержания учебного предмета.</w:t>
      </w:r>
    </w:p>
    <w:p w:rsidR="00506FFD" w:rsidRPr="00506FFD" w:rsidRDefault="00506FFD" w:rsidP="00506FFD">
      <w:pPr>
        <w:shd w:val="clear" w:color="auto" w:fill="FFFFFF"/>
        <w:spacing w:after="0" w:line="240" w:lineRule="auto"/>
        <w:ind w:left="1380" w:right="5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-Ценность жизни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признание человеческой жизни величайшей ценностью, что реализуется в -бережном отношении к другим людям и к природе. 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Ценность природы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основывается на общечеловеческой ценности жизни, на осознании себя частью природного мира - частью живой и неживой природы.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Любовь к природе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Ценность человека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физического, психического и социально-нравственного здоровья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.- Ценность семьи как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</w:t>
      </w: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- Ценность гражданственности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осознание человеком себя как члена общества, народа, представителя страны и государства</w:t>
      </w: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Ценность патриотизма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одно из проявлений духовной зрелости человека, выражающееся в любви к России, народу, малой родине, в осознанном желании служить Отечеству.</w:t>
      </w:r>
    </w:p>
    <w:p w:rsidR="00506FFD" w:rsidRPr="00506FFD" w:rsidRDefault="00506FFD" w:rsidP="00506FFD">
      <w:pPr>
        <w:shd w:val="clear" w:color="auto" w:fill="FFFFFF"/>
        <w:spacing w:after="0" w:line="240" w:lineRule="auto"/>
        <w:ind w:left="14" w:right="58" w:firstLine="35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FFD" w:rsidRPr="00506FFD" w:rsidRDefault="00506FFD" w:rsidP="00506FFD">
      <w:pPr>
        <w:shd w:val="clear" w:color="auto" w:fill="FFFFFF"/>
        <w:spacing w:after="0" w:line="240" w:lineRule="auto"/>
        <w:ind w:right="2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ЛИЧНОСТНЫЕ, МЕТАПРЕДМЕТНЫЕ</w:t>
      </w:r>
    </w:p>
    <w:p w:rsidR="00506FFD" w:rsidRPr="00506FFD" w:rsidRDefault="00506FFD" w:rsidP="00506FFD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ПРЕДМЕТНЫЕ РЕЗУЛЬТАТЫ ОСВОЕНИЯ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УЧЕБНОГО КУРСА</w:t>
      </w:r>
    </w:p>
    <w:p w:rsidR="00506FFD" w:rsidRPr="00506FFD" w:rsidRDefault="00506FFD" w:rsidP="00506FFD">
      <w:pPr>
        <w:shd w:val="clear" w:color="auto" w:fill="FFFFFF"/>
        <w:spacing w:after="0" w:line="240" w:lineRule="auto"/>
        <w:ind w:right="1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Универсальными компетенциями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 на этапе начального общего образования по физической культуре являются: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умения организовывать собственную деятельность, выбирать и использовать средства для достижения ее цели;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умения активно включаться в коллективную деятельность, взаимодействовать со сверстниками в достижении общих целей;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Личностными результатами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учащимися содержания программы по физической культуре являются следующие умения: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проявлять дисциплинированность, трудолюбие и упорство в достижении поставленных целей;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оказывать бескорыстную помощь своим сверстникам, находить с ними общий язык и общие интересы.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Метапредметными</w:t>
      </w:r>
      <w:proofErr w:type="spellEnd"/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результатами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учащимися содержания программы по физической культуре являются следующие умения: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характеризовать явления (действия и поступки), давать им объективную оценку на основе освоенных знаний и имеющегося опыта;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находить ошибки при выполнении учебных заданий, отбирать способы их исправления;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обеспечивать защиту и сохранность природы во время активного отдыха и занятий физической культурой;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планировать собственную деятельность, распределять нагрузку и отдых в процессе ее выполнения;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видеть красоту движений, выделять и обосновывать эстетические признаки в движениях и передвижениях человека;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оценивать красоту телосложения и осанки, сравнивать их с эталонными образцами;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Предметными результатами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учащимися содержания программы по физической культуре являются следующие умения: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излагать факты истории развития физической культуры, характеризовать ее роль и значение в жизнедеятельности человека, связь с трудовой и военной деятельностью;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организовывать и проводить со сверстниками подвижные игры и элементы соревнований, осуществлять их объективное судейство;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бережно обращаться с инвентарем и оборудованием, соблюдать требования техники безопасности к местам проведения;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характеризовать физическую нагрузку по показателю частоты пульса, регулировать ее напряженность во время занятий по развитию физических качеств;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взаимодействовать со сверстниками по правилам проведения подвижных игр и соревнований;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подавать строевые команды, вести подсчет при выполнении общеразвивающих упражнений;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выполнять акробатические и гимнастические комбинации на высоком техничном уровне, характеризовать признаки техничного исполнения;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выполнять технические действия из базовых видов спорта, применять их в игровой и соревновательной деятельности;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выполнять жизненно важные двигательные навыки и умения различными способами, в различных изменяющихся, вариативных условиях.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и содержание рабочей программы</w:t>
      </w:r>
    </w:p>
    <w:p w:rsidR="00506FFD" w:rsidRPr="0007297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 содержание учебного предмета задаются в предлагаемой программе в конструкции двигательной деятельности с выделением соответствующих учебных разделов: </w:t>
      </w:r>
    </w:p>
    <w:p w:rsidR="00506FFD" w:rsidRPr="0007297D" w:rsidRDefault="00506FFD" w:rsidP="00506FFD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97D">
        <w:rPr>
          <w:rFonts w:ascii="Times New Roman" w:eastAsia="Calibri" w:hAnsi="Times New Roman" w:cs="Times New Roman"/>
          <w:sz w:val="24"/>
          <w:szCs w:val="24"/>
        </w:rPr>
        <w:t xml:space="preserve">«Знания о физической культуре», </w:t>
      </w:r>
    </w:p>
    <w:p w:rsidR="00506FFD" w:rsidRPr="0007297D" w:rsidRDefault="00506FFD" w:rsidP="00506FFD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97D">
        <w:rPr>
          <w:rFonts w:ascii="Times New Roman" w:eastAsia="Calibri" w:hAnsi="Times New Roman" w:cs="Times New Roman"/>
          <w:sz w:val="24"/>
          <w:szCs w:val="24"/>
        </w:rPr>
        <w:t xml:space="preserve">«Способы двигательной деятельности» </w:t>
      </w:r>
      <w:bookmarkStart w:id="0" w:name="_GoBack"/>
      <w:bookmarkEnd w:id="0"/>
    </w:p>
    <w:p w:rsidR="00506FFD" w:rsidRPr="0007297D" w:rsidRDefault="00506FFD" w:rsidP="00506FFD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97D">
        <w:rPr>
          <w:rFonts w:ascii="Times New Roman" w:eastAsia="Calibri" w:hAnsi="Times New Roman" w:cs="Times New Roman"/>
          <w:sz w:val="24"/>
          <w:szCs w:val="24"/>
        </w:rPr>
        <w:t>«Физическое совершенствование».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раздела «Знания о физической культуре» отработано в соответствии с основными направлениями развития познавательной активности человека: знания о природе (медико-биологические основы деятельности); знания о человеке (психолого-педагогические основы деятельности); знания об обществе (историко-социологические основы деятельности).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«Способы двигательной деятельности» содержит представления о структурной организации предметной деятельности, отражающейся в соответствующих способах организации, исполнения и контроля.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 раздела «Физическое совершенствование» ориентировано на гармоничное физическое развитие школьников, их всестороннюю физическую подготовленность и укрепление здоровья. Данный раздел включает жизненно важные навыки и умения, подвижные игры и двигательные действия из видов спорта, а также общеразвивающие упражнения с различной функциональной направленностью.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Сохраняя определенную традиционность в изложении практического материала школьных программ, настоящая программа соотносит учебное содержание с содержанием базовых видов спорта, которые представляются соответствующими тематическими разделами: «Гимнастика с основами акробатики», «Легкая атлетика», «Подвижные и спортивные игры», «Лыжные гонки». При     каждый тематический раздел программы дополнительно включает в себя подвижные игры, которые по своему содержанию и направленности согласуются с соответствующим видом спорта.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содержание настоящей программы также входит относительно самостоятельный раздел «Общеразвивающие упражнения». В данном разделе предлагаемые упражнения распределены по разделам базовых видов спорта и дополнительно сгруппированы внутри разделов по признакам функционального воздействия на развитие основных физических качеств. Такое изложение материала позволяет учителю отбирать физические упражнения и объединять их в различные комплексы, планировать динамику нагрузок и обеспечивать преемственность в развитии основных физических качеств, исходя из половозрастных особенностей учащихся, степени освоенности ими этих упражнений, условий проведения различных форм занятий, наличия спортивного инвентаря и оборудования.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планировании учебного материала программы в соответствии с САНПИН (температурный режим), заменять тему «Лыжные гонки» на углубленное освоение содержания тем «Спортивные игры», «Подвижные игры</w:t>
      </w:r>
    </w:p>
    <w:p w:rsidR="00506FFD" w:rsidRPr="00506FFD" w:rsidRDefault="00506FFD" w:rsidP="00506FFD">
      <w:pPr>
        <w:spacing w:after="0" w:line="214" w:lineRule="exact"/>
        <w:ind w:right="-2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Учитель физической культуры имеет право вводить в учебный процесс дополнительные темы,  сокращать или упрощать предлагаемый в программах учебный материал, при этом учителю  необходимо избегать учебных перегрузок учащихся, не нарушая логику  распределения  программного  содержания, не выходить за рамки Требований Государственного образовательного стандарта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предметного содержания дисциплины «Физическая культура» у учащихся повышается уровень физического развития, улучшается состояние здоровья, формируются общие и специфические учебные умения, способы познавательной и предметной деятельности.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«Тематическое планирование» излагаются темы основных разделов программы и приводятся характеристики деятельности учащихся. Данные характеристики ориентируют учителя физической культуры на результаты педагогического процесса, которые должны быть получены в конце освоения содержания учебного курса.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освоение учебного материала из практических разделов функционально сочетается с освоением знаний и способов двигательной деятельности. Среди теоретических знаний, предлагаемых в программе, можно выделить вопросы по истории физической культуры и спорта, личной гигиене, основам организации и проведения самостоятельных занятий физическими упражнениями.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свою очередь, материал по способам двигательной деятельности предусматривает обучение школьников элементарным умениям самостоятельно контролировать физическое развитие и физическую подготовленность, оказывать доврачебную помощь при легких травмах. Овладение этими умениями соотносится в программе с освоением школьниками соответствующего содержания практических и теоретических разделов.</w:t>
      </w:r>
    </w:p>
    <w:p w:rsidR="00B92EB7" w:rsidRDefault="00B92EB7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EB7" w:rsidRDefault="00B92EB7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4CC3" w:rsidRDefault="00624CC3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4CC3" w:rsidRDefault="00624CC3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4CC3" w:rsidRDefault="00624CC3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Формы организации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более качественного освоения предметного содержания уроки физической культуры подразделять на три типа: с образовательно-познавательной, образовательно-предметной и образовательно-тренировочной направленностью.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уроках с образовательно-познавательной направленностью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 знакомят со способами и правилами организации самостоятельных занятий, обучают навыкам и умениям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организации и проведению самостоятельных занятий с использованием ранее изученного материала. При освоении знаний и способов деятельности целесообразно использовать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учебники по физической культуре, особенно те их разделы,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касаются особенностей выполнения самостоятельных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 или самостоятельного закрепления разучиваемых физических упражнений.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Уроки с образовательно-предметной направленностью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 в основном для обучения практическому материалу разделов гимнастики, легкой атлетики, подвижных игр, лыжных гонок и плавания. На этих уроках учащиеся также осваивают новые знания, но только те, которые касаются предмета обучения (например, название упражнений или описание техники их выполнения и т. п.).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Уроки с образовательно-тренировочной направленностью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преимущественно используются для развития физических качеств и решения соответствующих задач в рамках относительно жесткой регламентации динамики физической нагрузки от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начала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 до окончания его основной части. Помимо целенаправленного развития физических качеств, на уроках с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образовательно-тренировочной направленностью необходимо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школьников представления о физической подготовке и физических качествах, физической нагрузке и ее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влиянии на развитие систем организма. Также на этих уроках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обучают способам регулирования физической нагрузки и способам контроля над ее величиной (в начальной школе по показателям частоты сердечных сокращений).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целом каждый из этих типов уроков физической культуры носит образовательную направленность и по возможности включает школьников в выполнение самостоятельных заданий. 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Приобретаемые знания, умения и навыки в последующем закрепляются в системе самостоятельных занятий физическими упражнениями: утренней зарядке и гигиенической гимнастике до уроков, физкультминутках и подвижных играх на переменах и во время прогулок, дополнительных занятиях. При этом, развивая самостоятельность,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ориентировать учащихся на использование учебного материала, не только освоенного ими на уроках физической культуры или на уроках по другим учебным предметам, но и изложенного в учебниках по физической культуре. Путем повышения самостоятельности и познавательной активности учащихся достигается усиление направленности педагогического процесса на формирование интереса к регулярным занятиям физическими упражнениями, приучение к систематической заботе о своем теле и здоровье.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 самостоятельности в младшем школьном возрасте хорошо содействует организация спортивных соревнований и спортивных праздников. Они особенно эффективны, если в основе их содержания используются упражнения, подвижные игры, способы деятельности и знания, освоенные школьниками на уроках физической культуры.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полной реализации программы необходимо постоянно укреплять материально-техническую и учебно-спортивную базу, регулярно проводить спортивные соревнования и показательные выступления для каждой возрастной группы учащихся.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курса «Физическая культура» проводится аттестация учащихся, содержание которой включает в себя учебные задания, разрабатываемые в соответствии с требованиями федерального государственного образовательного стандарта общего образования и настоящей примерной программой.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EB7" w:rsidRDefault="00B92EB7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 Содержание учебного предмета.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Знания о физической культуре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Физическая культура</w:t>
      </w: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.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истории физической культуры</w:t>
      </w: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.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развития физической культуры и первых соревнований. Связь физической культуры с трудовой и военной деятельностью.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Физические упражнения</w:t>
      </w: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.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упражнения, их влияние на физическое развитие и развитие физических качеств.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нагрузка и ее влияние на повышение частоты сердечных сокращений.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Способы физкультурной деятельности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Самостоятельные занятия.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Самостоятельные наблюдения за физическим развитием и физической подготовленностью.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Измерение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длиныи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массы тела, показателей осанки и физических качеств. Измерение частоты сердечных сокращений во время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выполненияфизических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Самостоятельные игры и развлечения.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подвижных игр (на спортивных площадках и спортивных залах).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Физическое совершенствование</w:t>
      </w:r>
    </w:p>
    <w:p w:rsidR="00506FFD" w:rsidRPr="00506FFD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Физкультурно-оздоровительная деятельность.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физических упражнений для утренней зарядки, физкультминуток, занятий по профилактик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>е и коррекции нарушений осанки.</w:t>
      </w:r>
      <w:r w:rsidR="0062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на развитие физических качеств.</w:t>
      </w:r>
    </w:p>
    <w:p w:rsidR="00506FFD" w:rsidRPr="00506FFD" w:rsidRDefault="00506FFD" w:rsidP="00894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дыхательных упражнений. Гимнастика для глаз.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Спортивно-оздоровительная деятельность</w:t>
      </w: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. </w:t>
      </w:r>
    </w:p>
    <w:p w:rsidR="00506FFD" w:rsidRPr="00506FFD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Ги</w:t>
      </w:r>
      <w:r w:rsidR="008949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мнастика с основами акробатики.</w:t>
      </w:r>
      <w:r w:rsidR="00624C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Организующие команды и приемы.</w:t>
      </w:r>
      <w:r w:rsidR="008949F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Строевые действия в шеренге и колонне; выполнение строевых команд.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Акробатические упражнения.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Упоры; седы; упражнения в группировке; перекаты; стойка на лопатках; кувырки вперед и назад; гимнастический мост.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Акробатические комбинации. Например: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1) мост из положения лежа на спине, опуститься в исходное положение, переворот в положение лежа на животе, прыжок с опорой на руки в упор присев; 2) кувырок вперед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вперед.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Упражнения на низкой гимнастической перекладине: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висы,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перемахи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Гимнастическая комбинация.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Например, из виса стоя присев толчком двумя ногами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перемах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согнув ноги, в вис сзади согнувшись, опускание назад в вис стоя и обратное движение, через вис сзади согнувшись со сходом вперед ноги.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Опорный прыжок: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 разбега через гимнастического козла.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Гимнастические упражнения прикладного характера.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Прыжки со скакалкой. Передвижение по гимнастической стенке. Преодоление полосы препятствий с элементами лазанья и</w:t>
      </w:r>
      <w:r w:rsidR="008949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перелезания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переползания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передвижение по наклонной гимнастической скамейке.</w:t>
      </w:r>
    </w:p>
    <w:p w:rsidR="00506FFD" w:rsidRPr="008949FA" w:rsidRDefault="008949FA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 xml:space="preserve">Легкая атлетика. </w:t>
      </w:r>
      <w:r w:rsidR="00506FFD"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Беговые упражнения: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Прыжковые упражнения: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одной ноге и двух ногах на месте и с продвижением; в длину и высоту; спрыгивание и запрыгивание;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Броски: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большого мяча (1 кг) на дальность разными способами.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Метание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малого мяча в вертикальную цель и на дальность.</w:t>
      </w:r>
    </w:p>
    <w:p w:rsidR="00506FFD" w:rsidRPr="008949FA" w:rsidRDefault="008949FA" w:rsidP="008949FA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Лыжные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гонки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 w:rsidR="00506FFD"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proofErr w:type="gramEnd"/>
      <w:r w:rsidR="00506FFD"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ередвижение</w:t>
      </w:r>
      <w:proofErr w:type="spellEnd"/>
      <w:r w:rsidR="00506FFD"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лыжах; повороты; спуски; подъемы; торможение.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Подвижные и спортивные игры.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материале гимнастики с основами акробатики: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игровые задания с использованием строевых упражнений, упражнений на внимание,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силу,ловкость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координацию.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материале легкой атлетики: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прыжки, бег, метания и броски; упражнения на координацию, выносливость и быстроту.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материале лыжной подготовки: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эстафеты в передвижении на лыжах, упражнения на выносливость и координацию.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материале спортивных игр: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Футбол: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удар по неподвижному и катящемуся мячу; остановка мяча; ведение мяча; подвижные игры на материале футбола.</w:t>
      </w:r>
    </w:p>
    <w:p w:rsidR="00506FFD" w:rsidRPr="00506FFD" w:rsidRDefault="00506FFD" w:rsidP="00506F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Баскетбол: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специальные передвижения без мяча; ведение мяча; броски мяча в корзину; подвижные игры на материале баскетбола.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Волейбол: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подбрасывание мяча; подача мяча; прием и передача мяча; подвижн</w:t>
      </w:r>
      <w:r w:rsidR="008949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ые игры на материале волейбола.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Общеразвивающие упражнения</w:t>
      </w: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 Данный материал используется для развития основных физических качеств и планируется учителем в зависимости от задач урока и логики прохождения материала.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 материале гимнастики с основами акробатики</w:t>
      </w:r>
      <w:r w:rsidR="008949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Развитие гибкости: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широкие стойки на ногах; ходьба с включением широкого шага, глубоких выпадов, в приседе, </w:t>
      </w:r>
      <w:proofErr w:type="gram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</w:t>
      </w:r>
      <w:proofErr w:type="gram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взмахом ногами; наклоны вперед, назад, в сторону в стойках на ногах, в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седах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; выпады и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полушпагаты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месте; «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выкруты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» с гимнастической палкой, скакалкой; высокие взмахи поочередно и попеременно правой и левой ногой, стоя у гимнастической стенки и при передвижениях; комплексы упражнений, включающие в себя максимальное сгибание и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прогибание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туловища (в стойках и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седах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); индивидуальные комплексы по развитию гибкости.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Развитие координации: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произвольное преодоление простых препятствий; передвижение с резко изменяющимся направлением и остановками в заданной позе; ходьба по гимнастической скамейке, низкому гимнастическому бревну с меняющимся темпом и длиной шага, поворотами и приседаниями; воспроизведение заданной игровой позы; игры на переключение внимания, на расслабление мышц рук, ног, туловища (в положениях стоя и лежа, сидя);</w:t>
      </w:r>
      <w:proofErr w:type="gram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жонглирование малыми предметами; преодоление полос препятствий, включающих в себя висы, упоры, простые прыжки,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перелезание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через горку 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упражнения на расслабление отдельных мышечных групп; передвижение шагом, бегом, прыжками в разных направлениях по намеченным ориентирам и по сигналу.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Формирование осанки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 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Развитие силовых способностей: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 кг, гантели до 100 г, гимнастические палки и булавы), комплексы упражнений с постепенным включением в работу основных мышечных групп и увеличивающимся отягощением; лазанье с дополнительным отягощением на поясе (по гимнастической стенке и наклонной гимнастической скамейке в упоре на коленях и в упоре присев);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перелезание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перепрыгивание через препятствия с опорой на руки; подтягивание в висе стоя и лежа; </w:t>
      </w:r>
      <w:proofErr w:type="gram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отжимание</w:t>
      </w:r>
      <w:proofErr w:type="gram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лежа с опорой на гимнастическую скамейку; 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вверх-вперед толчком одной ногой и двумя ногами о гимнастический мостик; переноска партнера в парах.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 материале легкой атлетики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Развитие координации: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бег с изменяющимся направлением по ограниченной опоре;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пробегание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коротких отрезков из разных исходных положений; прыжки через скакалку на месте на одной ноге и двух ногах поочередно.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Развитие быстроты: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 положений; броски в стенку и ловля теннисного мяча в максимальном темпе, из разных исходных положений, с поворотами.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Развитие выносливости: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 м (с сохраняющимся или изменяющимся интервалом отдыха); бег на дистанцию до 400 м; равномерный 6_минутный бег.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Развитие силовых способностей: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повторное выполнение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многоскоков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  <w:r w:rsidR="008949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повторное преодоление препятствий (15–20 см); передача набивного мяча (1 кг) в максимальном темпе, по кругу, из разных исходных положений; метание набивных мячей (1—2 кг) одной рукой и двумя руками из разных исходных положений и различными способами (сверху, сбоку, снизу, от груди); повторное выполнение беговых нагрузок в горку;</w:t>
      </w:r>
      <w:proofErr w:type="gram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прыжки в высоту на месте с касанием рукой подвешенных ориентиров; прыжки с продвижением вперед (правым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илевым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боком), с доставанием ориентиров, расположенных на разной высоте; прыжки по разметкам в </w:t>
      </w:r>
      <w:proofErr w:type="spellStart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полуприседе</w:t>
      </w:r>
      <w:proofErr w:type="spellEnd"/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приседе; запрыгивание с последующим спрыгиванием.</w:t>
      </w:r>
    </w:p>
    <w:p w:rsidR="008949FA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 материале лыжных гонок</w:t>
      </w:r>
      <w:r w:rsidR="008949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506FFD" w:rsidRPr="00506FFD" w:rsidRDefault="00506FFD" w:rsidP="00894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Развитие координации: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перенос тяжести тела с лыжи на лыжу (на месте, в движении, прыжком с опорой на палки); комплексы общеразвивающих упражнений с изменением поз тела, стоя на лыжах; скольжение на правой (левой) ноге после двух-трех шагов; спуск с горы с изменяющимися стойками на лыжах; подбирание предметов во время спуска в низкой стойке.</w:t>
      </w:r>
      <w:proofErr w:type="gramEnd"/>
    </w:p>
    <w:p w:rsidR="00506FFD" w:rsidRPr="008949FA" w:rsidRDefault="00506FFD" w:rsidP="008949FA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Развитие выносливости: </w:t>
      </w:r>
      <w:r w:rsidRPr="00506F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</w:t>
      </w:r>
      <w:r w:rsidR="008949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тренировочных дистанций.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класс 99 часов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Знания о физической культуре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 как система разнообразных форм занятий физическими упражнениями. Возникновение физической культуры у древних людей. Ходьба, бег, прыжки, лазанье и ползание, ходьба на лыжах как жизненно важные способы передвижения человека. Режим дня и личная гигиена.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Способы физкультурной деятельности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Оздоровительные занятия в режиме дня: комплексы утренней зарядки, физкультминутки. Подвижные игры во время прогулок: правила организации и проведения игр, выбор одежды и инвентаря. Комплексы упражнений для формирования правильной осанки и развития мышц туловища.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Физическое совершенствование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Гимнастика с основами акробатики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Организующие команды и приемы: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в шеренгу и колонну; выполнение основной стойки по команде «Смирно!»; выполнение команд «Вольно!», «Равняйсь!», «Шагом марш!», «На месте стой!»; размыкание в шеренге и колонне на месте; построение в круг колонной и шеренгой; повороты на месте налево и направо по командам «Налево!» и «Направо!»; размыкание и смыкание приставными шагами в шеренге.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упоры (присев, лежа, согнувшись, лежа сзади); седы (на пятках, углом); группировка из положения лежа и раскачивание в плотной группировке (с помощью); перекаты назад из седа в группировке и обратно (с помощью); перекаты из упора присев назад и боком.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Гимнастические упражнения прикладного характера: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передвижение по гимнастической стенке вверх и вниз, горизонтально лицом и спиной к опоре; ползание и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переползание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по-пластунски; преодоление полосы препятствий с элементами лазанья,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перелезания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поочередно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перемахом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правой и левой ногой,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переползания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танцевальные упражнения (стилизованные ходьба и бег); хождение по наклонной гимнастической скамейке; упражнения на низкой перекладине: вис стоя спереди, сзади,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зависом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и двумя ногами (с помощью).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Легкая атлетика 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высоким подниманием бедра, прыжками и ускорением, с изменяющимся направлением движения (змейкой, по кругу, спиной вперед), из разных исходных положений и с разным положением рук.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Прыжки: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месте (на одной ноге, с поворотами вправо и влево), с продвижением вперед и назад, левым и правым боком, в длину и высоту с места; запрыгивание на горку из матов и спрыгивание с нее.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Броски: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большого мяча (1 кг) на дальность двумя руками из-за головы, от груди.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Метание: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мяча правой и левой рукой из-за головы, стоя на месте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вертикальную цель, в стену.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Лыжные гонки 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Организующие команды и приемы: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«Лыжи на плечо!», «Лыжи под руку!», «Лыжи к ноге!», «На лыжи становись!»; переноска лыж на плече и под рукой; передвижение в колонне с лыжами.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Передвижения на лыжах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ступающим и скользящим шагом.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Повороты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переступанием на месте.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Спуски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основной стойке.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Подъемы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ступающим и скользящим шагом.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Торможение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падением.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Подвижные игры 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«Гимнастика с основами акробатики»: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 медведя во бору», «Раки», «Тройка», «Бой петухов», «Совушка», «Салки-догонялки», «Альпинисты», «Змейка», «Не урони мешочек», «Петрушка на скамейке», «Пройди бесшумно», «Через холодный ручей» 2; игровые задания с использованием строевых упражнений типа: «Становись — разойдись», «Смена мест».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«Легкая атлетика»: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 оступись», «Пятнашки», «Волк во рву», «Кто быстрее», «Горелки», «Рыбки», «Салки на болоте», «Пингвины с мячом», «Быстро по местам», «К своим флажкам», «Точно в мишень», «Третий лишний».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На материале раздела «Лыжная подготовка»: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«Охотники и олени», «Встречная эстафета», «День и ночь», «Попади в ворота», «Кто дольше прокатится», «На буксире».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«Спортивные игры»: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Футбол: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 внутренней стороной стопы («щечкой») по неподвижному мячу с места, с одного-двух шагов; по мячу, катящемуся навстречу; подвижные игры типа «Точная передача».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Баскетбол: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ловля мяча на месте и в движении: низко летящего и летящего на уровне головы; броски мяча двумя руками стоя на месте (мяч снизу, мяч у груди, мяч сзади за головой); передача мяча (снизу, от груди, от плеча); подвижные игры: «Брось — поймай», «Выстрел в небо», «Охотники и утки».</w:t>
      </w:r>
    </w:p>
    <w:p w:rsidR="00506FFD" w:rsidRPr="008949FA" w:rsidRDefault="00506FFD" w:rsidP="00894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Общеразвивающие физические упражнения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развит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основных физических качеств.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 102 часа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Знания о физической культуре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Возникновение первых спортивных соревнований. Появление мяча, упражнений и игр с мячом. История зарождения древних Олимпийских игр. Физические упражнения, их отличие от естественных движений. Основные физические качества: сила, быстрота, выносливость, гибкость, равновесие. Закаливание организма (обтирание).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физкультурной деятельности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утренней зарядки и гимнастики под музыку; проведение закаливающих процедур; выполнение упражнений, развивающих быстроту и равновесие, совершенствующих точность броска малого мяча. Подвижные игры и занятия физическими упражнениями во время прогулок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Измерение длины и массы тела.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Физическое совершенствование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Гимнастика с основами акробатики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Организующие команды и приемы: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 кругом с разделением по команде «Кругом! Раз-два»; перестроение по двое в шеренге и колонне; передвижение в колонне с разной дистанцией и темпом, по «диагонали» и «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противоходом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положения лежа на спине, стойка на лопатках (согнув и выпрямив ноги); кувырок вперед в группировке; из стойки на лопатках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полупереворот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назад в стойку на коленях.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Гимнастические упражнения прикладного характера: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танцевальные упражнения, упражнения на низкой перекладине — вис на согнутых руках, вис стоя спереди, сзади,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зависом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одной, двумя ногами.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Легкая атлетика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равномерный бег с последующим ускорением, челночный бег 3 х 10 м, бег с изменением частоты шагов.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Броски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большого мяча снизу из положения стоя и сидя из-за головы.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Метание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малого мяча на дальность из-за головы.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Прыжки: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месте и с поворотом на 90° и 100°, по разметкам, через препятствия; в высоту с прямого разбега; со скакалкой.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Лыжные гонки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Передвижения на лыжах: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попеременный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двухшажный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Спуски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основной стойке.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Подъем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«лесенкой».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Торможение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«плугом».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Подвижные игры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«Гимнастика с основами акробатики»: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«Волна», «Неудобный бросок», «Конники-спортсмены», «Отгадай, чей голос», «Что изменилось», «Посадка картофеля», «Прокати быстрее мяч», эстафеты типа: «Веревочка под ногами», «Эстафеты с обручами».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На материале раздела «Легкая атлетика»: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«Точно в мишень», «Вызов номеров», «Шишки – желуди – орехи», «Невод», «Заяц без дома», «Пустое место», «Мяч соседу», «Космонавты», «Мышеловка».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«Лыжные гонки»: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«Проехать через ворота», «Слалом на санках», «Спуск с поворотом», «Подними предмет» (на санках), «Кто быстрее взойдет на горку», «Кто дальше скатится с горки» (на лыжах).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«Спортивные игры»: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Футбол: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остановка катящегося мяча; ведение мяча внутренней и внешней частью подъема по прямой, по дуге, с остановками по сигналу, между стойками, с обводкой стоек; остановка катящегося мяча внутренней частью стопы; подвижные игры: «Гонка мячей», «Метко в цель», «Слалом с мячом», «Футбольный бильярд», «Бросок ногой».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Баскетбол: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специальные передвижения без мяча в стойке баскетболиста, приставными шагами правым и левым боком; бег спиной вперед; остановка в шаге и прыжком; ведение мяча на месте, по прямой, по дуге, с остановками по сигналу; подвижные игры: «Мяч среднему», «Мяч соседу», «Бросок мяча в колонне».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Волейбол: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подводящие упражнения для обучения прямой нижней и боковой подаче; специальные движения — подбрасывание мяча на заданную высоту и расстояние от туловища; подвижные игры: «Волна», «Неудобный бросок».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Общеразвивающие физические упражнения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развит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основных физических качеств.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класс  102 часа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Знания о физической культуре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 у народов Древней Руси. Связь физических упражнений с трудовой деятельностью. Виды физических упражнений (подводящие, общеразвивающие, соревновательные). Спортивные игры: футбол, волейбол, баскетбол. Физическая нагрузка и ее влияние на частоту сердечных сокращений (ЧСС). Закаливание организма (обливание, душ).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физкультурной деятельности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комплексов общеразвивающих физических упражнений для развития основных физических качеств. Освоение подводящих упражнений для закрепления и совершенствования двигательных действий игры в футбол, волейбол, баскетбол. Развитие выносливости во время лыжных прогулок. Измерение частоты сердечных сокращений во время и после выполнения физических упражнений. Проведение элементарных соревнований.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Физическое совершенствование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Гимнастика с основами акробатики 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кувырок назад до упора на коленях и до упора присев; мост из положения лежа на спине; прыжки со скакалкой с изменяющимся темпом ее вращения.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Гимнастические упражнения прикладного характера: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лазанье по канату (3 м) в два и три приема; передвижения и повороты на гимнастическом бревне.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Легкая атлетика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Прыжки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длину и высоту с прямого разбега, согнув ноги.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Лыжные гонки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Передвижения на лыжах: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одновременный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двухшажный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ход, чередование одновременного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двухшажного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попеременным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двухшажным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Поворот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переступанием.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Подвижные игры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«Гимнастика с основами акробатики»: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«Парашютисты», «Догонялки на марше», «Увертывайся от мяча».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«Легкая атлетика»: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«Защита укрепления», «Стрелки», «Кто дальше бросит», «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Ловишка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поймай ленту», «Метатели».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«Лыжная подготовка»: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«Быстрый лыжник», «За мной».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спортивных игр: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Футбол: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 ногой с разбега по неподвижному и катящемуся мячу в горизонтальную (полоса шириной 1,5 м, длиной до 7 – 8 м) и вертикальную (полоса шириной 2 м, длиной 7 – 8 м) мишень; ведение мяча между предметами и с обводкой предметов; подвижные игры: «Передал — садись», «Передай мяч головой».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Баскетбол: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специальные передвижения, остановка прыжком с двух шагов, ведение мяча в движении вокруг стоек («змейкой»), ловля и передача мяча двумя руками от груди; бросок мяча с места; подвижные игры: «Попади в кольцо», «Гонка баскетбольных мячей».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Волейбол: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мяча снизу двумя руками; передача мяча сверху двумя руками вперед-вверх; нижняя прямая подача; подвижные игры: «Не давай мяча водящему», «Круговая лапта».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Общеразвивающие физические упражнения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развит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основных физических качеств.</w:t>
      </w:r>
    </w:p>
    <w:p w:rsidR="00506FFD" w:rsidRPr="00506FFD" w:rsidRDefault="00506FFD" w:rsidP="00894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класс 102 часа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Знания о физической культуре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развития физической культуры в России в XVII – XIX вв., ее роль и значение для подготовки солдат русской армии. Физическая подготовка и ее связь с развитием систем дыхания и кровообращения. Характеристика основных способов регулирования физической нагрузки: по скорости и продолжительности выполнения упражнения, изменению величины отягощения. Правила предупреждения травматизма во время занятий физическими упражнениями. Закаливание организма (воздушные и солнечные ванны, купание в естественных водоемах).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Способы физкультурной деятельности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Простейшие наблюдения за своим физическим развитием и физической подготовкой. Определение нагрузки во время выполнения утренней гимнастики по показателям частоты сердечных сокращений. Составление акробатических и гимнастических комбинаций из разученных упражнений. Проведение игр в футбол и баскетбол по упрощенным правилам. Оказание доврачебной помощи при легких ушибах, царапинах и ссадинах, потертостях.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Физическое совершенствование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Гимнастика с основами акробатики 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Акробатические упражнения: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акробатические комбинации, например: мост из положения лежа на спине, опуститься в исходное положение, переворот в положение лежа на животе с опорой на руки, прыжком в упор присев; кувырок вперед в упор присев, кувырок назад в упор присев, из упора присев кувырок вперед до исходного положения, кувырок назад до упора на коленях с опорой на руки, прыжком переход в упор присев, кувырок вперед.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Гимнастические упражнения прикладного характера: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опорный прыжок через гимнастического козла — с небольшого разбега толчком о гимнастический мостик прыжок в упор стоя на коленях, переход в упор присев и соскок вперед; из виса стоя присев толчком двумя ногами </w:t>
      </w:r>
      <w:proofErr w:type="spellStart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согнув ноги в вис сзади согнувшись, опускание назад в вис стоя и обратное движение через вис сзади согнувшись со сходом «вперед ноги».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Легкая атлетика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Прыжки 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высоту с разбега способом «перешагивание».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Низкий старт.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Стартовое ускорение.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Финиширование.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Лыжные гонки 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Передвижения на лыжах: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одновременный одношажный ход; чередование изученных ходов во время передвижения по дистанции.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Подвижные игры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«Гимнастика с основами акробатики»: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 на координацию движений типа: «Веселые задачи», «Запрещенное движение» (с напряжением и расслаблением мышц звеньев тела).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На материале раздела «Легкая атлетика»: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«Подвижная цель».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«Лыжные гонки»: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«Куда укатишься за два шага».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раздела «Плавание»: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«Торпеды», «Гонка лодок», «Гонка мячей», «Паровая машина», «Водолазы», «Гонка катеров».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материале спортивных игр: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Футбол: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эстафеты с ведением мяча, с передачей мяча партнеру, игра в футбол по упрощенным правилам («Мини-футбол»).</w:t>
      </w: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Баскетбол: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бросок мяча двумя руками от груди после ведения и остановки; прыжок с двух шагов; эстафеты с ведением мяча и бросками его в корзину, игра в баскетбол по упрощенным правилам («Мини-баскетбол»).</w:t>
      </w:r>
    </w:p>
    <w:p w:rsid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Волейбол:</w:t>
      </w: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мяча через сетку (передача двумя руками сверху, кулаком снизу); передача мяча с собственным подбрасыванием на месте после небольших перемещений вправо, вперед, в парах на месте и в движении правым (ле</w:t>
      </w:r>
      <w:r w:rsidR="008949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вым) боком, игра в «Пионербол».</w:t>
      </w:r>
    </w:p>
    <w:p w:rsidR="008949FA" w:rsidRPr="00506FFD" w:rsidRDefault="008949FA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Учебно</w:t>
      </w:r>
      <w:r w:rsidR="008949F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-</w:t>
      </w:r>
      <w:r w:rsidRPr="00506FF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тематический план 1-4 классов (3 часа в неделю в 1-х классах и 3 часа в неделю во 2-4-х классах) 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104"/>
        <w:gridCol w:w="675"/>
        <w:gridCol w:w="1184"/>
        <w:gridCol w:w="1127"/>
        <w:gridCol w:w="33"/>
        <w:gridCol w:w="7"/>
        <w:gridCol w:w="1726"/>
        <w:gridCol w:w="33"/>
        <w:gridCol w:w="35"/>
      </w:tblGrid>
      <w:tr w:rsidR="00506FFD" w:rsidRPr="00506FFD" w:rsidTr="008949FA">
        <w:trPr>
          <w:gridAfter w:val="2"/>
          <w:wAfter w:w="68" w:type="dxa"/>
        </w:trPr>
        <w:tc>
          <w:tcPr>
            <w:tcW w:w="42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510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Разделы программы</w:t>
            </w:r>
          </w:p>
        </w:tc>
        <w:tc>
          <w:tcPr>
            <w:tcW w:w="4752" w:type="dxa"/>
            <w:gridSpan w:val="6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Количество часов (уроков)</w:t>
            </w:r>
          </w:p>
        </w:tc>
      </w:tr>
      <w:tr w:rsidR="00506FFD" w:rsidRPr="00506FFD" w:rsidTr="008949FA">
        <w:trPr>
          <w:gridAfter w:val="2"/>
          <w:wAfter w:w="68" w:type="dxa"/>
        </w:trPr>
        <w:tc>
          <w:tcPr>
            <w:tcW w:w="42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2" w:type="dxa"/>
            <w:gridSpan w:val="6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классы</w:t>
            </w:r>
          </w:p>
        </w:tc>
      </w:tr>
      <w:tr w:rsidR="00506FFD" w:rsidRPr="00506FFD" w:rsidTr="008949FA">
        <w:trPr>
          <w:gridAfter w:val="2"/>
          <w:wAfter w:w="68" w:type="dxa"/>
          <w:trHeight w:val="637"/>
        </w:trPr>
        <w:tc>
          <w:tcPr>
            <w:tcW w:w="42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506FFD" w:rsidRPr="00506FFD" w:rsidRDefault="00506FFD" w:rsidP="00506FFD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FFD" w:rsidRPr="00506FFD" w:rsidTr="008949FA">
        <w:trPr>
          <w:gridAfter w:val="2"/>
          <w:wAfter w:w="68" w:type="dxa"/>
        </w:trPr>
        <w:tc>
          <w:tcPr>
            <w:tcW w:w="42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0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Знания о физической культуре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27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66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06FFD" w:rsidRPr="00506FFD" w:rsidTr="008949FA">
        <w:trPr>
          <w:gridAfter w:val="2"/>
          <w:wAfter w:w="68" w:type="dxa"/>
        </w:trPr>
        <w:tc>
          <w:tcPr>
            <w:tcW w:w="42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10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Легкая атлетика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127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766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  <w:tr w:rsidR="00506FFD" w:rsidRPr="00506FFD" w:rsidTr="008949FA">
        <w:trPr>
          <w:gridAfter w:val="2"/>
          <w:wAfter w:w="68" w:type="dxa"/>
          <w:trHeight w:val="572"/>
        </w:trPr>
        <w:tc>
          <w:tcPr>
            <w:tcW w:w="42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10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Гимнастика с основами акробатики</w:t>
            </w: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27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766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506FFD" w:rsidRPr="00506FFD" w:rsidTr="008949FA">
        <w:trPr>
          <w:gridAfter w:val="2"/>
          <w:wAfter w:w="68" w:type="dxa"/>
          <w:trHeight w:val="664"/>
        </w:trPr>
        <w:tc>
          <w:tcPr>
            <w:tcW w:w="42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10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Подвижные игры, элементы спортивных игр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27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766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</w:tr>
      <w:tr w:rsidR="00506FFD" w:rsidRPr="00506FFD" w:rsidTr="008949FA">
        <w:trPr>
          <w:gridAfter w:val="2"/>
          <w:wAfter w:w="68" w:type="dxa"/>
          <w:trHeight w:val="608"/>
        </w:trPr>
        <w:tc>
          <w:tcPr>
            <w:tcW w:w="42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0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Лыжные гонки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27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766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506FFD" w:rsidRPr="00506FFD" w:rsidTr="008949FA">
        <w:trPr>
          <w:gridAfter w:val="1"/>
          <w:wAfter w:w="35" w:type="dxa"/>
          <w:trHeight w:val="465"/>
        </w:trPr>
        <w:tc>
          <w:tcPr>
            <w:tcW w:w="5529" w:type="dxa"/>
            <w:gridSpan w:val="2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Количество уроков в неделю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dxa"/>
            <w:gridSpan w:val="2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6FFD" w:rsidRPr="00506FFD" w:rsidTr="008949FA">
        <w:trPr>
          <w:gridAfter w:val="1"/>
          <w:wAfter w:w="35" w:type="dxa"/>
          <w:trHeight w:val="677"/>
        </w:trPr>
        <w:tc>
          <w:tcPr>
            <w:tcW w:w="5529" w:type="dxa"/>
            <w:gridSpan w:val="2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Количество учебных недель</w:t>
            </w:r>
          </w:p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60" w:type="dxa"/>
            <w:gridSpan w:val="2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766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</w:tr>
      <w:tr w:rsidR="00506FFD" w:rsidRPr="00506FFD" w:rsidTr="008949FA">
        <w:trPr>
          <w:trHeight w:val="380"/>
        </w:trPr>
        <w:tc>
          <w:tcPr>
            <w:tcW w:w="5529" w:type="dxa"/>
            <w:gridSpan w:val="2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675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1184" w:type="dxa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67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794" w:type="dxa"/>
            <w:gridSpan w:val="3"/>
          </w:tcPr>
          <w:p w:rsidR="00506FFD" w:rsidRPr="00506FFD" w:rsidRDefault="00506FFD" w:rsidP="0050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</w:tbl>
    <w:p w:rsidR="00506FFD" w:rsidRPr="00506FFD" w:rsidRDefault="00506FFD" w:rsidP="00506F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ectPr w:rsidR="00506FFD" w:rsidRPr="00506FFD" w:rsidSect="00376D5F">
          <w:footerReference w:type="default" r:id="rId9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506FFD" w:rsidRPr="00506FFD" w:rsidRDefault="00506FFD" w:rsidP="00894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 xml:space="preserve">7.Тематическое планирование с определением основных  видов </w:t>
      </w:r>
      <w:r w:rsidRPr="00506FF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br/>
        <w:t>учебной деятельности обучающихся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Календарно -тематическое планирование для учащихся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класса.</w:t>
      </w: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"/>
        <w:gridCol w:w="2127"/>
        <w:gridCol w:w="7938"/>
        <w:gridCol w:w="3685"/>
        <w:gridCol w:w="851"/>
      </w:tblGrid>
      <w:tr w:rsidR="00045D76" w:rsidRPr="00045D76" w:rsidTr="00376D5F">
        <w:tc>
          <w:tcPr>
            <w:tcW w:w="99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12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685" w:type="dxa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Знания о физической культуре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 атлетика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поведения на уроках легкой атлетики. Гигиенические требования к одежде и обуви. Ходьба и бег – основные движения человека. Строевые упражнения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я«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колонна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«шеренга» игра «Найди свое место»</w:t>
            </w:r>
          </w:p>
        </w:tc>
        <w:tc>
          <w:tcPr>
            <w:tcW w:w="368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Овладение базовыми предметными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межпредметными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понятиями, отражающими существенные связи и отношения между объектами и процессами. 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как способность к волевому усилию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УУД 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общении с учителем.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 и вступать в диалог.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социальной роли ученика. Формирование положительного отношения к учению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ЛёгкаяатлетикаКомбинированный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Обучение построения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колонну,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шеренгу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свое место». Комплекс ОРУ без предметов.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остроение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колонну и шеренгу. Коррекционная игра 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свое место». Комплекс ОРУ без предметов.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остроение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колонну и шеренгу. Бег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колоннепо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одному</w:t>
            </w: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заданном направлении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(темп умеренный).  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Разучивание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 носках, на пятках.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Чередование бега и ходьбы. Комплекс ОРУ в движении. Коррекционная игра «Самолеты».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ЛёгкаяатлетикаКомбинированный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носках, на пятках.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Чередование бега и ходьбы по сигналу. Комплекс ОРУ в движении. Коррекционная игра «Самолеты».  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ЛёгкаяатлетикаКомбинированный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с сохранением правильной осанки. Комплекс ОРУ с хлопками. Коррекционная игра «Погрузка овощей».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ЛёгкаяатлетикаКомбинированный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Непрерывный бег в среднем темпе.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ЛёгкаяатлетикаКомби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 с высоким подниманием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бедра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овторение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Непрерывный бег в среднем темпе Комплекс ОРУ с хлопками. Коррекционная игра «Погрузка овощей».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ЛёгкаяатлетикаКомбинированный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ОРУ в кругу. Коррекционная игра «Горячий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камень»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овторение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Ходьба с высоким подниманием бедра.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Непрерывный бег в среднем темпе.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ЛёгкаяатлетикаКомбинированный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на двух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ногах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овторение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в кругу. Коррекционная игра «Горячий камень».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знаний: техника безопасности при занятиях подвижными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играми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Подбрасывание мяча вверх и ловля двумя руками.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Игра «Охотники и зайцы».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Коррекционная игра «Перебежки в парах».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Броски мяча об пол и ловля двумя руками.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Игра «Охотники и зайцы». Подбрасывание мяча вверх и ловля двумя руками.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Перебрасывание мяча друг другу в парах снизу.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Игра «Охотники и зайцы».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со средними мячами. Игра «Перестрелка».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еребрасывание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 друг другу в парах снизу.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со средними мячами. Перебрасывание мяча друг другу в парах снизу. Игра «Перестрелка».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Перебрасывание мяча друг другу из-за головы.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со средними мячами</w:t>
            </w: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«Перестрелка».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Игра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Попрыгушки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Коррекционная игра «</w:t>
            </w: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пропало?»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Перебрасывание мяча друг другу из-за головы.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Коррекционная игра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Зайчики-пальчики».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Повторение.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Перебрасывание мяча друг другу из-за головы. Игра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Попрыгушки</w:t>
            </w:r>
            <w:proofErr w:type="spellEnd"/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ПодвижныеигрыКомбинированный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Удары мяча об пол правой рукой затем и левой рукой.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Коррекционная игра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Зайчики-пальчики». Игра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Попрыгушки</w:t>
            </w:r>
            <w:proofErr w:type="spellEnd"/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с малыми мячами. Игра «С кочки на кочку».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Удары мяча об пол правой рукой затем и левой рукой. Коррекционная игра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Зайчики-пальчики».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294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Коррекционная игра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Заяц, коза, гребешок, замок».</w:t>
            </w:r>
          </w:p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 об пол правой рукой, затем и левой рукой. Комплекс ОРУ с малыми мячами. Ирга «С кочки на кочку».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450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с малыми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мячами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 об пол правой рукой, затем и левой рукой. Коррекционная игра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Заяц, коза, гребешок, замок». Ирга «С кочки на кочку».</w:t>
            </w:r>
          </w:p>
        </w:tc>
        <w:tc>
          <w:tcPr>
            <w:tcW w:w="36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375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Удары мяча об пол поочередно правой и левой руками. Игра «Филин и пташки».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Коррекционная игра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Заяц, коза, гребешок, замок».</w:t>
            </w:r>
          </w:p>
        </w:tc>
        <w:tc>
          <w:tcPr>
            <w:tcW w:w="36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375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Коррекционная игра «Гуси-Лебеди».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 об пол поочередно правой и левой рукой. Игра «Филин и пташки».</w:t>
            </w:r>
          </w:p>
        </w:tc>
        <w:tc>
          <w:tcPr>
            <w:tcW w:w="36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240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Удары мяча об пол поочередно правой и левой руками. Коррекционная игра «Гуси-лебеди». Игра «Филин и пташки».</w:t>
            </w:r>
          </w:p>
        </w:tc>
        <w:tc>
          <w:tcPr>
            <w:tcW w:w="36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7938"/>
        <w:gridCol w:w="3685"/>
        <w:gridCol w:w="851"/>
      </w:tblGrid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урока</w:t>
            </w: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685" w:type="dxa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знаний: техника безопасности на уроках 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азучивание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со скакалками. Коррекционная игра «Веселая гимнастика».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одьба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бег по ориентирам, змейкой.</w:t>
            </w:r>
          </w:p>
        </w:tc>
        <w:tc>
          <w:tcPr>
            <w:tcW w:w="368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Овладение базовыми предметными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межпредметными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понятиями, отражающими существенные связи и отношения между объектами и процессами.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 УУД 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способность к волевому усилию.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КоммуникативныеУУД</w:t>
            </w:r>
            <w:proofErr w:type="spellEnd"/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Потребность в общении с учителем 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 и вступать в диалог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 УУД 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социальной роли ученика. Формирование положительного отношения к учению</w:t>
            </w: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Коррекционные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упражнениядля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формирования правильной осанки и свода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стопы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овторение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со скакалками. Коррекционная игра «Веселая гимнастика».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со скакалками. Коррекционная игра «Веселая гимнастика». Коррекционные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упражнениядля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формирования правильной осанки.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с обручами. Коррекционная игра «Хитрая лиса».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Коррекционные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упражнениядля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формирования правильной осанки и свода стопы.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Гимнастика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Ползание по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гимнастический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скамейке на четвереньках.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с обручами. Коррекционная игра «Хитрая лиса».</w:t>
            </w:r>
          </w:p>
        </w:tc>
        <w:tc>
          <w:tcPr>
            <w:tcW w:w="36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Ползание по гимнастический скамейке на животе, подтягиваясь двумя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руками с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овторение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с обручами. Коррекционная игра «Хитрая лиса».</w:t>
            </w:r>
          </w:p>
        </w:tc>
        <w:tc>
          <w:tcPr>
            <w:tcW w:w="368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Ползание по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гимнастический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скамейке на животе, подтягиваясь поочередно правой, левой рукой с помощью. Комплекс ОРУ под музыкальное сопровождение. Коррекционная игра «Мышеловка».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Ползание по наклонной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гимнастический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скамейке на четвереньках. Комплекс ОРУ под музыкальное сопровождение. Коррекционная игра «Мышеловка».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Ползание по наклонной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гимнастический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скамейке на четвереньках. Комплекс ОРУ под музыкальное сопровождение. Коррекционная игра «Мышеловка».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по наклонной гимнастической скамейке на животе, подтягиваясь поочередно правой и левой руками. Комплекс ОРУ на стульчиках. Коррекционная игра «По местам».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по наклонной гимнастической скамейке на животе, подтягиваясь поочередно правой и левой руками. Комплекс ОРУ на стульчиках. Коррекционная игра «По местам».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на стульчиках. Коррекционная игра «По местам». Ходьба по веревке, руки в стороны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 по гимнастической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скамейке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омплекс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с гимнастической скамейкой. Коррекционная игра «Найди себе пару».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Ходьба по гимнастической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скамейке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омплекс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с гимнастической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скамейкой. Коррекционная игра «Найди себе пару».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гимнастической скамейке, перешагивая предметы. Комплекс ОРУ с гимнастической скамейкой. Коррекционная игра «Найди себе пару».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гимнастической скамейке с мешочком на голове. Комплекс ОРУ на гимнастических ковриках. Коррекционная игра «Передай кубик».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гимнастической скамейке с мешочком на голове. Комплекс ОРУ на гимнастических ковриках. Коррекционная игра «Передай кубик».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Лазание по гимнастической стенке одноименным способом на заданное расстояние с помощью.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на гимнастических ковриках. Коррекционная игра «Передай кубик».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ГимнастикаКомбинированный</w:t>
            </w:r>
            <w:proofErr w:type="spellEnd"/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с гантелями. Коррекционная игра «Мяч водящему». Лазание по гимнастической стенке одноименным способом на заданное расстояние.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Лазание по гимнастической стенке одноименным способом с переходом на соседний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пролет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омплекс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 с гантелями. Коррекционная игра «Мяч водящему».</w:t>
            </w:r>
          </w:p>
        </w:tc>
        <w:tc>
          <w:tcPr>
            <w:tcW w:w="368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Комбинированный</w:t>
            </w:r>
          </w:p>
        </w:tc>
        <w:tc>
          <w:tcPr>
            <w:tcW w:w="793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Лазание по гимнастической стенке одноименным способом с переходом на соседний пролет. Комплекс ОРУ с гантелями. Коррекционная игра «Мяч водящему».</w:t>
            </w:r>
          </w:p>
        </w:tc>
        <w:tc>
          <w:tcPr>
            <w:tcW w:w="368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85"/>
        <w:gridCol w:w="567"/>
        <w:gridCol w:w="6804"/>
        <w:gridCol w:w="567"/>
        <w:gridCol w:w="3118"/>
        <w:gridCol w:w="567"/>
        <w:gridCol w:w="284"/>
        <w:gridCol w:w="567"/>
      </w:tblGrid>
      <w:tr w:rsidR="00045D76" w:rsidRPr="00045D76" w:rsidTr="00376D5F">
        <w:tc>
          <w:tcPr>
            <w:tcW w:w="11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Разделпрограммы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Типурока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68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Основы знаний: техника безопасности на занятиях по лыжной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передвижения на лыжах, по лыжне.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Овладение базовыми предметными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межпредметнымипонятиями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отражающими существенные связи и отношения между объектами и процессами.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способность к волевому усилию.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КоммуникативныеУУД</w:t>
            </w:r>
            <w:proofErr w:type="spellEnd"/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общении с учителем.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 и вступать в диалог.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социальной роли ученика. Формирование положительного отношения к учению.</w:t>
            </w: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50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ступающему шагу.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51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ступающему шагу.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двигательных действий без палок.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53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двигательных действий без палок.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Учить одноопорному скольжению без палок. 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 одноопорному скольжению без палок.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на месте (вправо и влево) Совершенствование техники передвижения скользящим шагом без палок. 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на месте (вправо и влево) Совершенствование техники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передвижения скользящим шагом без палок. </w:t>
            </w:r>
          </w:p>
        </w:tc>
        <w:tc>
          <w:tcPr>
            <w:tcW w:w="368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58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Совершенствование скольжения. Дистанция до 800 м.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техники скольжения без палок дистанция до 1000м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Разучивание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одъем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склонах «елочкой». Коррекционная игра «Лыжные дуэты».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передвижения на лыжах, по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лыжне.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61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Разучивание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одъем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склонах «лесенкой».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одъем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склонах «елочкой».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Коррекционная игра «Лыжные дуэты».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Разучивание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высокой стойке; торможение «плугом». Коррекционная игра «Лыжные буксиры».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одъем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склонах «лесенкой». Коррекционная игра «Лыжные дуэты».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ЛыжнаяподготовкаКомплексный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в медленном темпе.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Повторение.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 на склонах «лесенкой» и «елочкой». Коррекционная игра «Лыжные буксиры».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с набивными мячами. Удары мяча об пол в движении приставным шагом, правое плечо вперед, левое плечо вперед. Игра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Платочек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»К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оррекционная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«Гуси-лебеди». 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Коррекционная игра «У медведя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бору». Игра «Бой петухов».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с набивными мячами. Удары мяча об пол в движении приставным шагом, правое плечо вперед, левое плечо вперед.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ОРУ с набивными мячами. Удары мяча об пол в движении приставным шагом, правое плечо вперед, левое плечо вперед. Коррекционная игра «У медведя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бору». Игра «Бой петухов».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Броски мяча о стену снизу двумя руками.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Коррекционная игра «У медведя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бору». Игра «бой петухов».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-хвостики». Дыхательные упражнения «Часы», «Веселый петушок».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Броски мяча о стену снизу двумя руками.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69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Дыхательные упражнения «Воздушный шар», «Окно-дверь».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ОРУ. Броски мяча о стену снизу двумя руками. Игра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Ловишки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-хвостики».  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броска мяча в кольцо способом «сверху». Разучивание игры «Горячая картошка» 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71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координации в общеразвивающих упражнениях с малыми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мячами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броска и ловле малого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мяча.Разучивание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подвижной игры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выщибалы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качеств, ловкости, внимания в баскетбольных упражнениях с мячом в парах. Разучивание игры «Гонки мячей в колоннах»</w:t>
            </w:r>
          </w:p>
        </w:tc>
        <w:tc>
          <w:tcPr>
            <w:tcW w:w="368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броскам и ловле мяча через сетку. Разучивание игры «Перекинь мяч»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74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броскам набивного мяча из-за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головы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азучивание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 «Вышибалы маленькими мячами»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развитие двигательных качеств: броски набивного мяча из-за головы. Игра «Удочка»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85"/>
        <w:gridCol w:w="567"/>
        <w:gridCol w:w="6804"/>
        <w:gridCol w:w="567"/>
        <w:gridCol w:w="3118"/>
        <w:gridCol w:w="567"/>
        <w:gridCol w:w="284"/>
        <w:gridCol w:w="567"/>
      </w:tblGrid>
      <w:tr w:rsidR="00045D76" w:rsidRPr="00045D76" w:rsidTr="00376D5F">
        <w:tc>
          <w:tcPr>
            <w:tcW w:w="11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68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76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Комплекс ОРУ с флажками. Коррекционная игра «Невод».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Прыжки на двух ногах на месте вперед, назад, вправо, влево.</w:t>
            </w:r>
          </w:p>
        </w:tc>
        <w:tc>
          <w:tcPr>
            <w:tcW w:w="368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Овладение базовыми предметными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межпредметными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понятиями, отражающими существенные связи и отношения между объектами и процессами.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 УУД 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способность к волевому усилию.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КоммуникативныеУУД</w:t>
            </w:r>
            <w:proofErr w:type="spellEnd"/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общении с учителем Умение слушать и вступать в диалог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 УУД </w:t>
            </w:r>
          </w:p>
          <w:p w:rsidR="00045D76" w:rsidRPr="00045D76" w:rsidRDefault="00045D76" w:rsidP="00045D7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социальной роли ученика. Формирование положительного отношения к учению.</w:t>
            </w: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Разучивание. Прыжки на двух ногах из обруча в обруч. Бег на носках.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Комплекс ОРУ с флажками. Коррекционная игра «Невод».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Прыжки с ноги на ногу на заданное расстояние. Ходьба в сочетании с движениями рук.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Повторение. Прыжки на двух ногах из обруча в обруч. Бег на носках.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 ОРУ с флажками. Коррекционная игра «Невод».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79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Прыжки через предметы толчком двумя ногами. Комплекс ОРУ с набивными мешочками. Коррекционная игра «Мишка на льдине».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Прыжки с ноги на ногу на заданное расстояние. Ходьба в сочетании с движениями рук.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Разучивание. Ходьба перекатом с пятки на носок.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Прыжки через предметы толчком двумя ногами. Комплекс ОРУ с набивными мешочками. Коррекционная игра «Мишка на льдине».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Запрыгивание и спрыгивание с низких устойчивых предметов.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Ходьба перекатом с пятки на носок. Комплекс ОРУ с набивными мешочками. Коррекционная игра «Мишка на льдине».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Разучивание. Ходьба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полуприсиде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Комплекс ОРУ с веревочками. Коррекционная игра «Море, берег, парус». Бег с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захлестом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голени.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Запрыгивание и спрыгивание с низких, устойчивых предметов.</w:t>
            </w:r>
          </w:p>
        </w:tc>
        <w:tc>
          <w:tcPr>
            <w:tcW w:w="368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Обучение захвату, движению рук и туловища. Метание набивного мешочка снизу ведущей рукой.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Повторение. Ходьба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полуприседе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Комплекс ОРУ с веревочками. Коррекционная игра «Море, берег, парус». Бег с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захлестом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голени.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Разучивание. Метание набивного мешочка снизу правой и левой рукой в горизонтальную цель. Ходьба с движениями рук: в стороны, назад, вперед, вверх.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Метание набивного мешочка снизу ведущей рукой. Комплекс ОРУ с веревочками. Коррекционная игра «Море, берег, парус». Бег.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Комплекс ОРУ в парах. Коррекционная игра «Карлики-Великаны».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Повторение. Метание набивного мешочка снизу правой и левой рукой в горизонтальную цель. Ходьба с движениями рук: в стороны,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назад, вперед, вверх.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86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Ходьба змейкой.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набивного мешочка снизу правой и левой рукой в горизонтальную цель увеличивая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расстояние до цели. Комплекс ОРУ в парах. Коррекционная игра «Карлики-Великаны».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Захват мяча, движение руки, туловища при метании. Метание набивного мешочка сверху ведущей рукой.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Комплекс ОРУ в парах. Игра «Совушка-сова». Коррекционная игра «Карлики-Великаны». Ходьба змейкой.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Захват мяча, движение руки, туловища при метании. Метание набивного мешочка. Комплекс ОРУ в парах.  Коррекционная игра «Карлики-Великаны».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89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 Метание набивного мешочка сверху ведущей рукой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в парах. Игра «Совушка-сова».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Комплекс ОРУ с кубиками. Коррекционная игра «Зайчики-пальчики». Ходьба и бег змейкой.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Метание набивного мешочка сверху правой и левой рукой.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Разучивание. Метание мяча из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из-за головы двумя руками.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Комплекс ОРУ с кубиками. Коррекционная игра «Зайчики-пальчики». Ходьба и бег змейкой.</w:t>
            </w:r>
          </w:p>
        </w:tc>
        <w:tc>
          <w:tcPr>
            <w:tcW w:w="368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92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Разучивание. Ходьба и бег по ориентирам. Метание мяча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стоя двумя руками.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Повторение. Метание мяча из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из-за головы двумя руками. Комплекс ОРУ с кубиками. Коррекционная игра «Зайчики-пальчики».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Медленный бег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Комплекс ОРУ без предметов. Коррекционная игра «Бабочки».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94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Бег и ходьба в чередовании по самочувствию. Коррекционная игра «Бездомный заяц».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Повторение. Комплекс ОРУ в движении.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95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Комплекс ОРУ в движении. Коррекционная игра «Бездомный заяц». Бег и ходьба в чередовании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96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атлетикаКомбинированный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Бег на короткую дистанцию: старт, финиширование. Коррекционная игра «Медведь и пчелы».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Комплекс ОРУ с хлопками</w:t>
            </w:r>
          </w:p>
        </w:tc>
        <w:tc>
          <w:tcPr>
            <w:tcW w:w="368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97 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атлетикаКомбинированный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Разучивание. Бег на скорость: команды «Внимание!», «Марш!».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Бег на короткую дистанцию: старт, финиширование. Комплекс ОРУ с хлопками. Коррекционная игра «Медведь и пчелы».</w:t>
            </w:r>
          </w:p>
        </w:tc>
        <w:tc>
          <w:tcPr>
            <w:tcW w:w="368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атлетикаКомбинированный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Разучивание. Метание мяча с места на дальность ведущей рукой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низу. Коррекционная игра «Мышка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огуречики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Комплекс ОРУ в кругу. Бег на короткую дистанцию в парах.</w:t>
            </w:r>
          </w:p>
        </w:tc>
        <w:tc>
          <w:tcPr>
            <w:tcW w:w="368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атлетикаКомбинированный</w:t>
            </w:r>
            <w:proofErr w:type="spell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Разучивание.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мяча с места на дальность правой и левой руками снизу поочередно.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Повторение.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 ОРУ в кругу. Коррекционная игра «Мышка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огуречики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368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Календарно </w:t>
      </w:r>
      <w:proofErr w:type="gramStart"/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-т</w:t>
      </w:r>
      <w:proofErr w:type="gramEnd"/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ематическое планирование для учащихся</w:t>
      </w:r>
    </w:p>
    <w:p w:rsidR="00045D76" w:rsidRPr="00045D76" w:rsidRDefault="00045D76" w:rsidP="0004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класса</w:t>
      </w:r>
      <w:proofErr w:type="gramStart"/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.</w:t>
      </w:r>
      <w:proofErr w:type="gramEnd"/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094"/>
        <w:gridCol w:w="6952"/>
        <w:gridCol w:w="3244"/>
        <w:gridCol w:w="851"/>
        <w:gridCol w:w="709"/>
      </w:tblGrid>
      <w:tr w:rsidR="00045D76" w:rsidRPr="00045D76" w:rsidTr="00376D5F">
        <w:trPr>
          <w:gridAfter w:val="2"/>
          <w:wAfter w:w="1560" w:type="dxa"/>
          <w:trHeight w:val="368"/>
        </w:trPr>
        <w:tc>
          <w:tcPr>
            <w:tcW w:w="744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3094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6952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244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</w:tr>
      <w:tr w:rsidR="00045D76" w:rsidRPr="00045D76" w:rsidTr="00376D5F">
        <w:tc>
          <w:tcPr>
            <w:tcW w:w="7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2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 о физической культуре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 атлетика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зарождения древних Олимпийских игр Правила поведения на уроках. 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медленному бегу до 1 мин. Совершенствовать бег на 30 м. Игры</w:t>
            </w:r>
          </w:p>
        </w:tc>
        <w:tc>
          <w:tcPr>
            <w:tcW w:w="3244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и формулирование учебной цели.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Поиск и выделение необходимой информации.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Синтез, как составление целого из частей.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объектов.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коррекция.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промежуточных целей с учетом результата.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УУД 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поведением партнера: контроль, коррекция.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сотрудничества с учителем и сверстниками. Построение высказываний в соответствии с условиями коммуникации.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чить медленному бегу до 1 мин.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Совершенствовать бег на 30 м.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медленному бегу до 1 мин. Совершенствовать старт в беге на 30 м.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в беге на 30 м. Совершенствование навыков прыжка в длину с места. Учить медленному бегу до 2 мин.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Прыжок в длину с места. Закрепить технику бега на 30 м. Игры.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по прыжкам в длину с места. Закрепить технику бега на 30 м Игры.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овершенствовать технику челночного бега 3 х10 м. Медленный бег до 3 мин Игры.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СБУ. Учёт по медленному бегу(6 мин.) Совершенствовать технику челночного бега 3 х10 м.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СБУ. Совершенствовать технику челночного бега 3 х10 м. Игры.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перестроения. Учёт по челночному бегу 3 х10 м. Наклон туловища. Игры.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Бег 1000 м без учёта времени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Бег 1000 м Учёт по подтягиванию.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Построения, перестроения Правила поведения в спортивном зале. Учить метанию набивного мяча из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сидя из-за головы. Игры.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Повороты. Повторить технику метания набивного мяча. Учить метанию малого мяча в цель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Повороты. Повторить технику метания набивного мяча. Закрепить технику метания малого мяча в цель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Закрепить повороты. Совершенствовать технику метания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набивного мяча. Закрепить технику замаха при метании малого мяча в цель.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поворотов. Совершенствовать технику метания в цель Учёт в метании набивного мяча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поворотов. Совершенствовать технику метания в цель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технику бросков и ловли мяча на месте Преодоление полосы препятствий.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команды. Закрепить технику бросков и ловли мяча на месте.  Преодоление полосы препятствий.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команды. Закрепить технику бросков и ловли мяча на месте Преодоление полосы препятствий. Игры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Учить подтягиванию. Учёт в преодолении полосы препятствий Эстафета «За мячом противника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375"/>
        </w:trPr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умения в подтягивании. Подвижная игра «Два Мороза»</w:t>
            </w:r>
          </w:p>
        </w:tc>
        <w:tc>
          <w:tcPr>
            <w:tcW w:w="3244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375"/>
        </w:trPr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Комбинированный.</w:t>
            </w:r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умения в подтягивании. Подвижная игра «Салки-догонялки»</w:t>
            </w:r>
          </w:p>
        </w:tc>
        <w:tc>
          <w:tcPr>
            <w:tcW w:w="32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217"/>
        </w:trPr>
        <w:tc>
          <w:tcPr>
            <w:tcW w:w="7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9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Комбинированный.</w:t>
            </w:r>
          </w:p>
        </w:tc>
        <w:tc>
          <w:tcPr>
            <w:tcW w:w="6952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умения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азучивание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 ««Охотник и утки»</w:t>
            </w:r>
          </w:p>
        </w:tc>
        <w:tc>
          <w:tcPr>
            <w:tcW w:w="3244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985"/>
        <w:gridCol w:w="567"/>
        <w:gridCol w:w="6521"/>
        <w:gridCol w:w="567"/>
        <w:gridCol w:w="2552"/>
        <w:gridCol w:w="567"/>
        <w:gridCol w:w="357"/>
        <w:gridCol w:w="567"/>
        <w:gridCol w:w="210"/>
        <w:gridCol w:w="567"/>
      </w:tblGrid>
      <w:tr w:rsidR="00045D76" w:rsidRPr="00045D76" w:rsidTr="00376D5F">
        <w:trPr>
          <w:gridAfter w:val="4"/>
          <w:wAfter w:w="1701" w:type="dxa"/>
          <w:trHeight w:val="276"/>
        </w:trPr>
        <w:tc>
          <w:tcPr>
            <w:tcW w:w="1134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552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7088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</w:tr>
      <w:tr w:rsidR="00045D76" w:rsidRPr="00045D76" w:rsidTr="00376D5F">
        <w:tc>
          <w:tcPr>
            <w:tcW w:w="1134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УГГ. Правила поведения при занятиях гимнастикой. Строевые упражнения. Учить лазанию по наклонной скамейке. Эстафеты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Нравственно-этическое оценивание.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выражать свои мысли.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поведением партнера: контроль, коррекция.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сотрудничества с учителем и сверстниками.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Целеполагание,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коррекция.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структурировать знания.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и формулирование учебной цели.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объектов.</w:t>
            </w: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Двигательный режим и режим дня. Построения и перестроения. Учить лазанию по гимнастической стенке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перелезанию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бревно.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Построения и перестроения. Учить лазанию по гимнастической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стенке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перелезанию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бревно. Эстафеты.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Комплекс УГГ. Учить кувырку вперёд в группировке. Учить лазанию по канату.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и перестроение. Учить равновесию в ходьбе по бревну. Закрепить технику выполнения кувырка вперёд. Учить стойке на лопатках Эстафеты.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Учить равновесию в ходьбе по бревну. Закрепить технику выполнения кувырка вперёд. Учить стойке на лопатках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Повторить лазание по канату. Учить кувырку в сторону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овторить технику кувырка вперед и стойки на лопатках.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Построения и перестроения. Повторить стойку на лопатках и кувырок в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технику кувырка вперёд.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Повторить стойку на лопатках и кувырок в сторону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роверить технику выполнения кувырка вперёд.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Повторить акробатические упражнения. Проверить умения по выполнению стойки на лопатках Лазание по канату.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Повторить акробатические упражнения. Эстафеты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Повторить акробатические упражнения.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Построения и перестроения. Учёт по преодолению полосы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препятствий. Учить захвату каната ногами в висе. Эстафеты.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Учить висам стоя и лёжа, упорам на руках на бревне. Учить лазанию по канату.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Построения и перестроения.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Висы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стоя и лёжа, упоры на руках на бревне. Учить лазанию по канату.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Лазание по канату. Акробатика. Учёт по подтягиванию. Игры –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Повторить упражнения в равновесии на бревне, Висы и упоры. Лазание по канату.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упражнения в равновесии на бревне, Висы и упоры. Лазание по канату.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Развитие равновесия и координации движений в упражнения х полосы препятствий. Игра «Ноги на весу»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7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45-46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 и перестроения. Совершенствование прыжков со скакалкой игра «Удочка»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85"/>
        <w:gridCol w:w="567"/>
        <w:gridCol w:w="6520"/>
        <w:gridCol w:w="567"/>
        <w:gridCol w:w="2552"/>
        <w:gridCol w:w="567"/>
        <w:gridCol w:w="345"/>
        <w:gridCol w:w="567"/>
        <w:gridCol w:w="222"/>
        <w:gridCol w:w="567"/>
      </w:tblGrid>
      <w:tr w:rsidR="00045D76" w:rsidRPr="00045D76" w:rsidTr="00376D5F">
        <w:trPr>
          <w:gridAfter w:val="4"/>
          <w:wAfter w:w="1701" w:type="dxa"/>
          <w:trHeight w:val="276"/>
        </w:trPr>
        <w:tc>
          <w:tcPr>
            <w:tcW w:w="11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552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087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</w:tr>
      <w:tr w:rsidR="00045D76" w:rsidRPr="00045D76" w:rsidTr="00376D5F">
        <w:tc>
          <w:tcPr>
            <w:tcW w:w="11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при занятиях на лыжах. Учить построению с лыжами, укладке лыж на снег и надеванию креплений. Повторить технику ступающего шага (без палок) Дистанция до 1000м.</w:t>
            </w:r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УУД 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конфликтов, постановка вопросов.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поведением партнера: контроль, коррекция.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сотрудничества с учителем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сверстниками. 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Целеполагание,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коррекция,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качества и уровня усвоения.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Ценностно-смысловая ориентация учащихся. 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Нравственно-этическое оценивание.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ступающий шаг Дистанция до 1000 м. Эстафета с этапом до 40 м.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структурировать знания.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Выделение и формулирование учебной цели. 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ступающий шаг Дистанция до 1000 м. Эстафета с этапом до 40 м.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техники ступающего шага. Повторить повороты. Дистанция до 1000 м.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скользящий шаг Дистанция до 1000 м.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скользящий шаг Дистанция до 1000 м. Эстафеты.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технику скользящего шага. Продолжить обучение технике подъёма ступающим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шагом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истанция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1000 м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обучение косому подъёму и спуску в низкой стойке. Совершенствование скольжения. Дистанция до 800 м.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обучение косому подъёму и спуску в низкой стойке. Совершенствование скольжения. Дистанция до 800 м. Эстафеты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техники скольжения. Совершенствовать умения в технике подъёмов и спусков. Дистанция до 1000 м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технику подъема и спуска. Пройти дистанцию до 800 м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технику подъема и спуска. Пройти дистанцию до 800 м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на дистанцию 300 м. Совершенствование скольжения. Дистанция до 500 м с палками.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передвижения скользящим шагом. Эстафеты с поворотами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ройти дистанцию до 1000 м.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передвижения скользящим шагом. Эстафеты с поворотами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ройти дистанцию до 1000 м.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передвижения скользящим шагом. Эстафеты с поворотами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ройти дистанцию до 1000 м.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скользящего шага. Дистанция до 1000 м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Совершенствовать технику скользящего шага. Дистанция до 1000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скользящего шага. Продолжить обучение технике подъёма ступающим шагом. Дистанция до 1000 м.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на дистанции 1000 м. (мальчики) Развитие выносливости.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на дистанции 1000 м. (девочки) Развитие выносливости.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спортивном зале Строевые упражнения. Совершенствовать технику ведения мяча в шаге. Подвижные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607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Совершенствовать технику ведения мяча в шаге. Подвижные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Совершенствовать технику ведения мяча в шаге. Подвижные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через скакалку. Совершенствовать технику ведения мяча в шаге. Броски и ловля мяча Эстафеты.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ОРУ Прыжки через скакалку. Совершенствовать технику ведения мяча в шаге.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через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скакалку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овершенствовать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технику ведения мяча в шаге. Броски и ловля мяча Эстафеты.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67"/>
        <w:gridCol w:w="1843"/>
        <w:gridCol w:w="567"/>
        <w:gridCol w:w="6520"/>
        <w:gridCol w:w="567"/>
        <w:gridCol w:w="2552"/>
        <w:gridCol w:w="567"/>
        <w:gridCol w:w="405"/>
        <w:gridCol w:w="555"/>
        <w:gridCol w:w="174"/>
        <w:gridCol w:w="567"/>
      </w:tblGrid>
      <w:tr w:rsidR="00045D76" w:rsidRPr="00045D76" w:rsidTr="00376D5F">
        <w:trPr>
          <w:gridAfter w:val="4"/>
          <w:wAfter w:w="1701" w:type="dxa"/>
          <w:trHeight w:val="276"/>
        </w:trPr>
        <w:tc>
          <w:tcPr>
            <w:tcW w:w="1277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7087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</w:tr>
      <w:tr w:rsidR="00045D76" w:rsidRPr="00045D76" w:rsidTr="00376D5F">
        <w:tc>
          <w:tcPr>
            <w:tcW w:w="1277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 атлетика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Комбинированный</w:t>
            </w:r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Учить метанию в вертикальную цель. Учить прыжкам через скакалку. Подвижные игры</w:t>
            </w:r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структурировать знания.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и формулирование учебной цели.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и выделение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необходимой информации.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Нравственно-этическое оценивание.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через скакалку Обучение метанию в цель. Подвижные игры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Разрешение конфликтов, постановка вопросов.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поведением партнера: контроль, коррекция.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сотрудничества с учителем и сверстниками.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Целеполагание, 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коррекция,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качества и уровня усвоения.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команды. Учить прыжкам через вращающуюся скакалку в тройках. Учить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перестроению. Повторить прыжки через вращающуюся скакалку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чить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Перестроения. Прыжки через вращающуюся скакалку. Повторить челночный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прыжкам в длину с разбега.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препятствий. Закрепить разбег и отталкивание в прыжках в длину. Метание в цель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препятствий. Закрепить разбег и отталкивание в прыжках в длину. Учёт в умении в метании в цель Игры.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Перестроения. Подтягивание Учёт умений в прыжках в длину с разбега. Учить ведению мяча в шаге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Перестроения. Подтягивание - учёт. Прыжок в длину с разбега. Учить ведению мяча в шаге.</w:t>
            </w:r>
          </w:p>
        </w:tc>
        <w:tc>
          <w:tcPr>
            <w:tcW w:w="3119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технику прыжка в длину с места. Совершенствовать умение вести мяч в шаге. Тестирование на гибкость.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Челночный бег 3х10 м.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многоскокам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Учёт по челночному бегу 3х10 м. Эстафеты.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Учёт по прыжкам в длину с места. Мониторинг. Совершенствовать прыгучесть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многоскоках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 ведения мяча в шаге.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метанию мяча на дальность. Мониторинг. Совершенствовать прыгучесть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многоскоках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 на 30 м. Встречные эстафеты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метанию мяча на дальность. Мониторинг. Совершенствовать прыгучесть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многоскоках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Учёт в беге на 30 м. Встречные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метанию мяча на дальность. Совершенствовать прыгучесть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многоскоках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 на 30 м. Встречные эстафеты.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метание мяча на дальность. Совершенствовать прыгучесть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многоскоках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 на 30 м. Встречные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метание мяча на дальность. Совершенствовать прыгучесть в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многоскоках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 на 30 м. Встречные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обучение в прыжках в длину с разбега. Закрепить технику метания мяча на дальность Встречные эстафеты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по прыжкам в длину с разбега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овершенствовать те6хнику метания мяча Подготовка к сдаче норматива по бегу на 1000 м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в метании мяча на дальность. Подготовка к сдаче норматива по бегу на 1000 м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1000 м (учет). Игры</w:t>
            </w:r>
          </w:p>
        </w:tc>
        <w:tc>
          <w:tcPr>
            <w:tcW w:w="3119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Развитие выносливости, метание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мяча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.в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ертикальную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 горизонтальную цель.</w:t>
            </w:r>
            <w:r w:rsidRPr="00045D7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игры</w:t>
            </w:r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Развитие выносливости Подвижная игра «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Выбивалы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».</w:t>
            </w:r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Развитие координационных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способностей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.Э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стафеты</w:t>
            </w:r>
            <w:proofErr w:type="spellEnd"/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before="100" w:beforeAutospacing="1" w:after="100" w:afterAutospacing="1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</w:t>
            </w:r>
            <w:r w:rsidRPr="00045D7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е скоростно-силовых способностей, </w:t>
            </w:r>
            <w:proofErr w:type="spellStart"/>
            <w:r w:rsidRPr="00045D7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lang w:eastAsia="ru-RU"/>
              </w:rPr>
              <w:t>метание</w:t>
            </w:r>
            <w:proofErr w:type="gramStart"/>
            <w:r w:rsidRPr="00045D7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lang w:eastAsia="ru-RU"/>
              </w:rPr>
              <w:t>.Э</w:t>
            </w:r>
            <w:proofErr w:type="gramEnd"/>
            <w:r w:rsidRPr="00045D7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lang w:eastAsia="ru-RU"/>
              </w:rPr>
              <w:t>стафеты</w:t>
            </w:r>
            <w:proofErr w:type="spellEnd"/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Подвижные игры с элементами бега, прыжков, метания. Охотники и зайцы».</w:t>
            </w:r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Подвижные игры с элементами бега, прыжков, метания.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«Охотники и зайцы». </w:t>
            </w:r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08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Подвижные игры с элементами бега, прыжков, метания.</w:t>
            </w:r>
            <w:r w:rsidRPr="00045D7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«День и ночь».</w:t>
            </w:r>
          </w:p>
        </w:tc>
        <w:tc>
          <w:tcPr>
            <w:tcW w:w="311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Календарно </w:t>
      </w:r>
      <w:proofErr w:type="gramStart"/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-т</w:t>
      </w:r>
      <w:proofErr w:type="gramEnd"/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ематическое планирование для учащихся</w:t>
      </w:r>
    </w:p>
    <w:p w:rsidR="00045D76" w:rsidRPr="00045D76" w:rsidRDefault="00045D76" w:rsidP="0004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класса.</w:t>
      </w:r>
    </w:p>
    <w:p w:rsidR="00045D76" w:rsidRPr="00045D76" w:rsidRDefault="00045D76" w:rsidP="0004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10"/>
        <w:gridCol w:w="7513"/>
        <w:gridCol w:w="2835"/>
        <w:gridCol w:w="850"/>
      </w:tblGrid>
      <w:tr w:rsidR="00045D76" w:rsidRPr="00045D76" w:rsidTr="00376D5F">
        <w:tc>
          <w:tcPr>
            <w:tcW w:w="113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513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283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c>
          <w:tcPr>
            <w:tcW w:w="11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о физической культуре.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 атлетика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Комбинированный</w:t>
            </w:r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у народов Древней Руси. Правила поведения на уроках. Учить технике высокого старта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овторить технику прыжка в длину с места Л/а эстафета</w:t>
            </w:r>
          </w:p>
        </w:tc>
        <w:tc>
          <w:tcPr>
            <w:tcW w:w="283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медленному бегу до 2 мин. Совершенствовать старт в беге на 30 м.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trHeight w:val="70"/>
        </w:trPr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медленному бегу до 2 мин. Совершенствовать старт в беге на 30 м. Игры.</w:t>
            </w:r>
          </w:p>
        </w:tc>
        <w:tc>
          <w:tcPr>
            <w:tcW w:w="283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поведением партнера: контроль,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коррекция.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сотрудничества с учителем и сверстниками.  Построение высказываний в соответствии с условиями коммуникации.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коррекция,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промежуточных целей с учетом результата.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и формулирование учебной цели.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Синтез, как составление целого из частей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Классификация объектов.</w:t>
            </w: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Построения,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чёт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беге на 30 м. Учить разбегу в прыжках в длину. Учить медленному бегу до 3 мин.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по прыжкам в длину с места. Учить метанию малого мяча на дальность. Медленный бег до 3 мин.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технику бега на 30 м. Учить метанию малого мяча на дальность. Медленный бег до 3 мин.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овершенствовать технику челночного бега 3х10м. Закрепить умение в метании мяча на дальность. Медленный бег до 3 мин Игры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СБУ. Учёт по медленному бегу (6 мин.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)(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мальчики) Совершенствовать технику челночного бега 3х10м.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СБУ. Учёт по медленному бегу (6 мин.) (девочки) Совершенствовать технику челночного бега 3х10м.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перестроения. Учёт в метании мяча на дальность Учёт по наклону туловища. Игры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Бег 1000 м без учёта времени Учёт по подтягивани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ю(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мальчики). Игры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Бег 1000 м без учёта времени Учёт по подтягивани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ю(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девочки) Игры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 перестроения Правила поведения в спортивном зале. Учить метанию мяча в цель. Игры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УГГ. Повороты. Закрепить технику метания малого мяча в цель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передаче баскетбольного мяча снизу двумя руками.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УГГ. Повороты. Закрепить технику метания малого мяча в цель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передаче баскетбольного мяча снизу двумя руками.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повороты. Совершенствовать технику метания мяча в цель. Закрепить технику передачи мяча снизу и учить технику передачи мяча от груди двумя руками. Игры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поворотов. Учёт в метании мяча в цель. Повторить технику передач мяча. Учить ведению мяча в движении.  Игры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поворотов. Повторить технику передач мяча. Учить ведению мяча в движении. Игры.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команды. Повторить технику ведения мяча и передач мяча в баскетболе. Преодоление полосы препятствий. Игры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команды. Техника ведения мяча. Преодоление полосы препятствий. Эстафеты.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команды. На оценку техника ведения мяча. Преодоление полосы препятствий. Эстафеты.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упражнения. Учить подтягиванию.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преодолении полосы препятствий Эстафеты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Построения,перестроения</w:t>
            </w:r>
            <w:proofErr w:type="spellEnd"/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акрепить умения в подтягивании Игры по выбору детей.</w:t>
            </w:r>
          </w:p>
        </w:tc>
        <w:tc>
          <w:tcPr>
            <w:tcW w:w="28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843"/>
        <w:gridCol w:w="567"/>
        <w:gridCol w:w="6945"/>
        <w:gridCol w:w="567"/>
        <w:gridCol w:w="2126"/>
        <w:gridCol w:w="567"/>
        <w:gridCol w:w="283"/>
        <w:gridCol w:w="285"/>
        <w:gridCol w:w="282"/>
        <w:gridCol w:w="285"/>
      </w:tblGrid>
      <w:tr w:rsidR="00045D76" w:rsidRPr="00045D76" w:rsidTr="00376D5F">
        <w:tc>
          <w:tcPr>
            <w:tcW w:w="11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512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269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850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при занятиях гимнастикой. Влияние физических упражнений на осанку. Повторить технику выполнения акробатических упражнений: кувырок в сторону, стойка на лопатках, перекаты в группировке. Лазание по канату произвольным способом.</w:t>
            </w:r>
          </w:p>
        </w:tc>
        <w:tc>
          <w:tcPr>
            <w:tcW w:w="269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структурировать знания.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и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формулирование учебной цели.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Личностные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Нравственно-этическое оценивание.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Разрешение конфликтов, постановка вопросов.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поведением партнера: контроль, коррекция.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сотрудничества с учителем и сверстниками.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 упражнения. Совершенствовать упражнение на бревне. Учить выполнению двух-трех кувырков вперед-слитно Игры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Совершенствовать умения в лазании по канату произвольным способом. Учить стойке на лопатках, закрепить выполнение двух-трех кувырков слитно. Игры.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Совершенствовать умения в лазании по канату произвольным способом. Учить стойке на лопатках, закрепить выполнение двух-трех кувырков слитно. Игры.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построению в две шеренги. Совершенствовать упражнения на бревне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– мост из положения лежа на спине. Совершенствовать кувырки вперед, закрепить стойку на лопатках. Игры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построению в две шеренги. Совершенствовать упражнения на бревне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– мост из положения лежа на спине. Совершенствовать кувырки вперед, закрепить стойку на лопатках. Игры</w:t>
            </w:r>
          </w:p>
        </w:tc>
        <w:tc>
          <w:tcPr>
            <w:tcW w:w="269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Целеполагание, 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коррекция,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оценка качества и уровня усвоения.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</w:t>
            </w:r>
          </w:p>
        </w:tc>
        <w:tc>
          <w:tcPr>
            <w:tcW w:w="1135" w:type="dxa"/>
            <w:gridSpan w:val="3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276"/>
        </w:trPr>
        <w:tc>
          <w:tcPr>
            <w:tcW w:w="568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10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Комбинированный</w:t>
            </w:r>
            <w:proofErr w:type="gramEnd"/>
          </w:p>
        </w:tc>
        <w:tc>
          <w:tcPr>
            <w:tcW w:w="7512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Строевые упражнения. Проверить умения по выполнению кувырков.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Совершенствовать стойку на лопатках, закрепить умение выполнять мост. Эстафеты.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585"/>
        </w:trPr>
        <w:tc>
          <w:tcPr>
            <w:tcW w:w="568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Перестроение в две шеренги. Проверить выполнение стойки на лопатках, совершенствовать - мост. Упражнения в равновесии: ходьба на носках и повороты кругом, приседания и переход в упор присев, упор на колено и седы сбоку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верхом. Эстафеты.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390"/>
        </w:trPr>
        <w:tc>
          <w:tcPr>
            <w:tcW w:w="568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Повторить акробатические упражнения. Совершенствовать лазание по канату произвольным способом. Эстафеты.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276"/>
        </w:trPr>
        <w:tc>
          <w:tcPr>
            <w:tcW w:w="568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упражнения. Повторить акробатические упражнения. Совершенствовать лазание по канату произвольным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способом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стафеты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упражнения. Совершенствовать упражнение в равновесии. Повторить упражнения в лазании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Эстафеты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упражнения. Совершенствовать упражнение в равновесии. Повторить упражнения в лазании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Эстафеты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405"/>
        </w:trPr>
        <w:tc>
          <w:tcPr>
            <w:tcW w:w="568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10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упражнения. Совершенствовать упражнение в равновесии. Повторить упражнения в лазании и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перелезании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Эстафеты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276"/>
        </w:trPr>
        <w:tc>
          <w:tcPr>
            <w:tcW w:w="568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перестроению. Совершенствовать броски набивного мяча. Повторить акробатическое соединение. Гимнастическая полоса препятствий. Учет в подтягивании.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11"/>
        </w:trPr>
        <w:tc>
          <w:tcPr>
            <w:tcW w:w="568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10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480"/>
        </w:trPr>
        <w:tc>
          <w:tcPr>
            <w:tcW w:w="568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</w:t>
            </w:r>
          </w:p>
        </w:tc>
        <w:tc>
          <w:tcPr>
            <w:tcW w:w="269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  <w:trHeight w:val="480"/>
        </w:trPr>
        <w:tc>
          <w:tcPr>
            <w:tcW w:w="568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акробатическое соединение. Разучить танцевальные шаги.</w:t>
            </w:r>
          </w:p>
        </w:tc>
        <w:tc>
          <w:tcPr>
            <w:tcW w:w="269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перестроению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акробатическое соединение Гимнастическая полоса препятствий</w:t>
            </w:r>
          </w:p>
        </w:tc>
        <w:tc>
          <w:tcPr>
            <w:tcW w:w="269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препятствий. Оценка – лазание по канату – девочки Подтягивание - мальчики. Эстафеты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Преодоление полосы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препятствий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одвижные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Преодоление полосы препятствий. Подтягивание (мальчики)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равновесия и координации движений в упражнениях полосы препятствий. Игра «Ноги на весу»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препятствий. Подтягивание (девочки) Подвижные игры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843"/>
        <w:gridCol w:w="567"/>
        <w:gridCol w:w="6946"/>
        <w:gridCol w:w="567"/>
        <w:gridCol w:w="2126"/>
        <w:gridCol w:w="567"/>
        <w:gridCol w:w="567"/>
        <w:gridCol w:w="567"/>
      </w:tblGrid>
      <w:tr w:rsidR="00045D76" w:rsidRPr="00045D76" w:rsidTr="00376D5F">
        <w:tc>
          <w:tcPr>
            <w:tcW w:w="11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51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269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c>
          <w:tcPr>
            <w:tcW w:w="11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при занятиях на лыжах. Температурный режим. Дыхание при передвижении по дистанции. Учить поворотам на месте Дистанция 1000 м</w:t>
            </w:r>
          </w:p>
        </w:tc>
        <w:tc>
          <w:tcPr>
            <w:tcW w:w="269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поведением партнера: контроль, коррекция.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сотрудничества с учителем и сверстниками. Построение высказываний в соответствии с условиями коммуникации.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промежуточных целей с учетом результата.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скользящий шаг. Повторить технику ступающего шага. Дистанция 1000 м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скользящий шаг. Проверить на оценку технику ступающего шага. Дистанция 1000 м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по технике скользящего шага. Совершенствовать технику спусков и подъемов. Дистанция 1000 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умений в подъемах и спусках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торможению плугом Дистанция 1000 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умений в подъемах и спусках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торможению плугом. Дистанция 1000 м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по технике подъема. Совершенствовать технику торможения плугом. Дистанция 1,5 км.</w:t>
            </w:r>
          </w:p>
        </w:tc>
        <w:tc>
          <w:tcPr>
            <w:tcW w:w="269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и формулирование учебной цели.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Синтез, как составление целого из частей.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объектов.</w:t>
            </w: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скользящий шаг. Совершенствовать технику торможения плугом. Дистанция 1,5 км.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скользящий шаг. Совершенствовать технику торможения плугом. Дистанция 1,5 км.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подъему лесенкой. Совершенствовать торможение плугом. Дистанция 1,5 км.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умений торможения плугом. Техника спусков и подъемов. Дистанция 1,5 км.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скользящий шаг. Эстафеты. Дистанция до 2 км.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скользящий шаг. Эстафеты. Дистанция до 2 км.</w:t>
            </w:r>
          </w:p>
        </w:tc>
        <w:tc>
          <w:tcPr>
            <w:tcW w:w="2693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скользящий шаг. Эстафеты. Дистанция до 2 км.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Повторить скользящий шаг. Эстафеты. Дистанция до 2 км.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скользящий шаг. Эстафеты. Дистанция до 2 км.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Круговая эстафета. Пройти дистанцию 2 км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Круговая эстафета. Пройти дистанцию 2 км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Круговая эстафета. Пройти дистанцию 2 км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урок – дистанция 1000м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мальчики) Скользящий шаг. Спуски и подъемы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урок – дистанция 1000м.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(девочки) Скользящий шаг. Спуски и подъемы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Комплексный.</w:t>
            </w:r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Прыжки на скакалках. Подвижные игры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Прыжки на скакалках. Подвижные игры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Полоса препятствий Прыжки на скакалках Игры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Полоса препятствий Прыжки на скакалках Игры</w:t>
            </w: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Учет в преодолении полосы препятствий. Прыжки,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Подвижные игры.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Преодоление полосы препятствий. Прыжки на скакалках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одвижные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69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"/>
        <w:gridCol w:w="1843"/>
        <w:gridCol w:w="567"/>
        <w:gridCol w:w="6804"/>
        <w:gridCol w:w="567"/>
        <w:gridCol w:w="2268"/>
        <w:gridCol w:w="567"/>
        <w:gridCol w:w="547"/>
        <w:gridCol w:w="20"/>
        <w:gridCol w:w="567"/>
      </w:tblGrid>
      <w:tr w:rsidR="00045D76" w:rsidRPr="00045D76" w:rsidTr="00376D5F">
        <w:tc>
          <w:tcPr>
            <w:tcW w:w="11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371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c>
          <w:tcPr>
            <w:tcW w:w="11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Лёгкая атлетика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Комбинированный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Беседа: правила дыхания при беге и ходьбе, о частоте дыхания, ТБ.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Строевые упражнения. Разучить комплекс УГГ. Эстафеты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поведением партнера: контроль, коррекция.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сотрудничества с учителем и сверстниками. Построение высказываний в соответствии с условиями коммуникации.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коррекция,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промежуточных целей с учетом результата.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Строевые упражнения.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Подвижные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Учить замаху при метании в цель.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ОРУ.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Продолжить обучение метанию в цель. Игра.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положению тела при высоком старте. Техника выполнения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многоскоков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положению тела при высоком старте. Оценка техники выполнения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многоскоков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 бег до 2 мин. Повторить технику высокого старта. Метание мяча в цель.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 бег до 2 мин. Повторить технику высокого старта. Оценка техники метания мяча в цель.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стартовый разбег. Совершенствовать технику ведения баскетбольного мяча.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стартовый разбег. Совершенствовать технику ведения баскетбольного мяча.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 бег до 2 мин. Оценка техники высокого старта. Подтягивание.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 бег до 2 мин. Техника высокого старта и стартовый разгон Учёт в подтягивании. Игры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Выделение и формулирование учебной цели.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Синтез, как составление целого из частей Классификация объектов.</w:t>
            </w: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через скакалку. Проверить умение вести баскетбольный мяч. Тест на гибкость. Игра.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 бег до 3 мин. Челночный бег 3х10 м. Учить метанию на дальность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Медленный бег до 3 мин. Учёт по челночному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3х10 м. Учить метанию на дальность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Медленный бег до 3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ониторинг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Продолжить обучение метанию малого мяча на дальность. Тестирование по прыжкам в длину с места.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Медленный бег до 4 мин. Мониторинг. Бег на 30 м. Учить прыжку в длину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разбеге. Метание малого мяча на дальность.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Медленный бег до 4 мин. Мониторинг. Учёт в беге на 30 м. Учить прыжку в длину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разбеге. Метание малого мяча на дальность.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 бег до 4 мин. Учет в метании мяча на дальность. Соревнования по бегу на 30 м.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Легкая атлетика</w:t>
            </w:r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Метать малый мяч в цель. Играть в игру «Попади в мяч.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Метать набивной мяч из разных положений. Играть в игру «Снайперы».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Метать набивной мяч из разных положений. Играть в игру «Перестрелка с двумя мячами».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8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Метать малый мяч в цель. Метать набивной мяч на дальность. Играть в игру Снайперы».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8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Прыжки через длинную скакалку. Эстафеты. ОРУ. Подвижная игра «Рыбак и рыбки».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8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Равномерный бег 5 мин. Прыжки на скакалке. Эстафеты. Игра «Зайцы в огороде».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8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Равномерный бег 5 мин. Прыжки на скакалке. Эстафеты. Игра «Зайцы в огороде».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8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СБУ Круговая эстафета 6-мин бег.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2"/>
          <w:wAfter w:w="58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37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СБУ Круговая эстафета. Учёт в 6-минутном беге.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Default="00045D76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Календарно </w:t>
      </w:r>
      <w:proofErr w:type="gramStart"/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-т</w:t>
      </w:r>
      <w:proofErr w:type="gramEnd"/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ематическое планирование для учащихся</w:t>
      </w:r>
    </w:p>
    <w:p w:rsidR="00045D76" w:rsidRPr="00045D76" w:rsidRDefault="00045D76" w:rsidP="0004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класса.</w:t>
      </w: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10"/>
        <w:gridCol w:w="7509"/>
        <w:gridCol w:w="3119"/>
        <w:gridCol w:w="851"/>
        <w:gridCol w:w="711"/>
      </w:tblGrid>
      <w:tr w:rsidR="00045D76" w:rsidRPr="00045D76" w:rsidTr="00376D5F">
        <w:trPr>
          <w:trHeight w:val="276"/>
        </w:trPr>
        <w:tc>
          <w:tcPr>
            <w:tcW w:w="1135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509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119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562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rPr>
          <w:trHeight w:val="523"/>
        </w:trPr>
        <w:tc>
          <w:tcPr>
            <w:tcW w:w="1135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 о физической культуре.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 атлетика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Комбинированный</w:t>
            </w:r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развития физической культуры в России в XVII – XIX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ехника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безопасности на уроках по легкой атлетике. Учить технике высокого старта. Бег 30 м. 1 Встречная эстафета</w:t>
            </w:r>
          </w:p>
        </w:tc>
        <w:tc>
          <w:tcPr>
            <w:tcW w:w="3119" w:type="dxa"/>
            <w:vMerge w:val="restart"/>
          </w:tcPr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промежуточных целей с учетом результата.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и формулирование учебной цели.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Синтез, как составление целого из частей.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объектов.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УУД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поведением партнера: контроль, коррекция.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сотрудничества с учителем и сверстниками.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высказываний в соответствии с условиями коммуникации.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навыки высокого старта.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30 м. Медленный бег до 4 мин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навыки высокого старта.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30 м. Медленный бег до 4 мин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Медленный бег до 6 мин. Мониторинг. Совершенствование технику высокого старта (бег 30 м) Учёт – прыжок в длину с места. Учить прыжку в длину способом «согнув ноги»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разбеге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 бег до 6 мин. Мониторинг. Проверить на оценку технику высокого старта. Продолжить обучение техники прыжка в длину с разбега. Учить технике метания малого мяча на дальность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Медленный бег до 6 мин. Продолжить обучение техники прыжка в длину с разбега. Учить технике метания малого мяча на дальность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технику метания малого мяча. Совершенствовать технику прыжка в длину с разбега. Учёт – челночный бег 3х10 м.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по прыжкам в длину с разбега. Совершенствовать технику метания мяча на дальность. Провести 6-минутный бег.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метания мяча на дальность. Провести 6-минутный бег.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в метании малого мяча на дальность. Круговая эстафета. Упражнения на гибкость.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Круговая эстафета. Тест на гибкость.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в беге на 60 м. Развитие скоростной выносливости. Принять у задолжников контрольные упражнения. Игры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cantSplit/>
          <w:trHeight w:val="1134"/>
        </w:trPr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выносливости. Подтягивание на результат. Познакомить с техникой передачи мяча снизу в баскетболе. «Весёлые старты»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выносливости. Совершенствование ловли и передачи мяча в баскетболе. Подвижные игры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выносливости. Совершенствование ловли и передачи мяча в баскетболе. Подвижные игры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выносливости. Совершенствование ловли и передачи мяча в баскетболе. Подвижные игры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выносливости. Совершенствование ловли и передачи мяча в баскетболе. Учить технике передачи мяча от груди двумя руками Эстафеты.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скоростной выносливости. Совершенствование ловли и передачи мяча в баскетболе. Учить технике передачи мяча от груди двумя руками Эстафеты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ловли и передачи мяча в баскетболе, Учить технике передачи мяча от груди двумя руками Обучение ведению мяча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прямой.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препятствий. Совершенствование элементов баскетбола. Эстафеты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препятствий. Совершенствование элементов баскетбола. 21 Эстафеты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с набивными мячами. Совершенствование элементов баскетбола. Эстафеты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на перекладине. Игра «Перестрелка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.». </w:t>
            </w:r>
            <w:proofErr w:type="gramEnd"/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Подтягиание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перекладине. Игры по выбору детей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c>
          <w:tcPr>
            <w:tcW w:w="1135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09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Подтягиание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перекладине. Игры по выбору детей</w:t>
            </w:r>
          </w:p>
        </w:tc>
        <w:tc>
          <w:tcPr>
            <w:tcW w:w="3119" w:type="dxa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843"/>
        <w:gridCol w:w="567"/>
        <w:gridCol w:w="6946"/>
        <w:gridCol w:w="567"/>
        <w:gridCol w:w="2268"/>
        <w:gridCol w:w="850"/>
        <w:gridCol w:w="284"/>
        <w:gridCol w:w="567"/>
        <w:gridCol w:w="567"/>
      </w:tblGrid>
      <w:tr w:rsidR="00045D76" w:rsidRPr="00045D76" w:rsidTr="00376D5F">
        <w:tc>
          <w:tcPr>
            <w:tcW w:w="11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3402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безопасности на уроках. Основные правила закаливания. Повторить технику кувырка вперед в группировке, учить кувырку назад в группировке. Эстафеты с гимнастической скакалкой.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поведением партнера: контроль, коррекция.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сотрудничества с учителем и сверстниками.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высказываний в соответствии с условиями коммуникации.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повороты на месте. Учить лазанию по канату в три приема. Закрепить Кувырок назад, совершенствовать технику кувырка вперед, учить стойке на лопатках перекатом назад.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повороты на месте. Учить лазанию по канату в три приема. Закрепить Кувырок назад, совершенствовать технику кувырка вперед, учить стойке на лопатках перекатом назад. Эстафеты.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Совершенствовать технику лазания по канату. Учить «мост»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совершенствовать кувырки вперед и назад, стойка на лопатках. Эстафеты.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 на месте. Совершенствовать технику лазания по канату. Проверить на оценку технику кувырка назад, совершенствовать стойку на лопатках, «мост» Эстафеты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оррекция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промежуточных целей с учетом результата.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 УУД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и формулирование учебной цели.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 Анализ объектов.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Синтез, как составление целого из частей. Классификация объектов.</w:t>
            </w: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 на месте. Совершенствовать технику лазания по канату. Повторить технику кувырка назад, совершенствовать стойку на лопатках, «мост» Эстафеты.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 перестроению из одной шеренги в три. Совершенствование лазания по канату, акробатические упражнения. Проверить на оценку технику выполнения стойки на лопатках.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перестроение. Повторить все акробатические упражнения. Проверить на оценку «мост» Эстафеты.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перестроение. Повторить все акробатические упражнения.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все строевые упражнения. Учить упражнениям в равновесии на бревне. Учить опорному прыжку. Проверить на оценку лазание по канату. Эстафеты.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Продолжить обучение опорному прыжку. Учить висам на низкой перекладине на согнутых руках и другие. Эстафеты с набивными мячами.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Продолжить обучение опорному прыжку. Учить висам на низкой перекладине на согнутых руках и другие. Эстафеты с набивными мячами.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опорного прыжка. Повторить висы на перекладине. Эстафеты.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перестроениям. Совершенствовать технику опорного прыжка. Закрепить технику висов. Эстафеты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перестроениям. Совершенствовать технику опорного прыжка. Закрепить технику висов.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перестроения. Учёт по подтягиванию. Совершенствовать висы. Совершенствование техники опорного прыжка. Эстафеты.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Преодоление полосы препятствий. Совершенствовать опорный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прыжок. Учить прыжкам на скакалках. Тестирование по прыжкам в длину с места.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Преодоление полосы препятствий. Совершенствовать опорный прыжок. Учить прыжкам на скакалках. 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Преодоление полосы препятствий. Учёт по челночному бегу 3х10 м. Прыжки на скакалках.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 Учет по прыжкам на скакалках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 Учет по прыжкам на скакалках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843"/>
        <w:gridCol w:w="567"/>
        <w:gridCol w:w="6946"/>
        <w:gridCol w:w="567"/>
        <w:gridCol w:w="2268"/>
        <w:gridCol w:w="567"/>
        <w:gridCol w:w="283"/>
        <w:gridCol w:w="851"/>
        <w:gridCol w:w="567"/>
      </w:tblGrid>
      <w:tr w:rsidR="00045D76" w:rsidRPr="00045D76" w:rsidTr="00376D5F">
        <w:trPr>
          <w:trHeight w:val="562"/>
        </w:trPr>
        <w:tc>
          <w:tcPr>
            <w:tcW w:w="11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701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техники безопасности на уроках по лыжной подготовке. Основные требования к одежде. Совершенствование техники подъемов и спусков. Совершенствовать технику торможения плугом. Эстафеты (этап 30 – 40 м)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поведением партнера: контроль, коррекция.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сотрудничества с учителем и сверстниками.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высказываний в соответствии с </w:t>
            </w: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условиями коммуникациями.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оррекция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промежуточных целей с учетом результата.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подъемов и спусков. Совершенствовать технику торможения плугом. Личностные УУД Эстафеты (этап 30 – 40 м)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умений спуска со склона в средней стойке. Совершенствование техники подъемов и спусков. Совершенствовать технику торможения плугом. Пройти дистанцию 1,5 км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попеременному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двушажному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ходуСовершенствовать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повороты переступанием. Оценка техники торможения плугом. Игра «Не задень»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и формулирование учебной цели. 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 Анализ объектов.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Синтез, как составление целого из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частей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лассификация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координацию движений при передвижении двушажным ходам. Совершенствовать повороты переступанием. Игра «Не задень»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 2 км. Совершенствование техники двушажного хода. Познакомить с техникой одновременного двушажного хода. Катание с горок в разных стойках с поворотами переступанием в конце спуска.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 2 км. Совершенствование техники двушажного хода. Познакомить с техникой одновременного двушажного хода. Катание с горок в разных стойках с поворотами переступанием в конце спуска.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техники попеременного двушажного хода. Закрепить технику одновременного двушажного хода. Учить подъёму на склон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полуелочкой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Игра «Кто дальше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Пройти дистанцию 2 км. Совершенствовать технику одновременного двушажного хода. Закрепить технику подъёма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полуелочкой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Игра «Кто дальше»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Пройти дистанцию 2 км. Техника передвижения одновременным двушажным ходом. Совершенствовать технику подъема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полуелочкой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Игра по выбору детей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Пройти дистанцию 2 км. Оценки техники передвижения одновременным двушажным ходом. Совершенствовать технику подъема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полуедлочкой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Игра по выбору детей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Пройти дистанцию 2,5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средней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скоростью.Оценить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технику подъема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полуелочкой.Эстафеты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этапом 50 м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попеременного и одновременного лыжных ходов. Пройти дистанцию 2,5 км. Эстафета с этапом 50 м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попеременного и одновременного лыжных ходов. Пройти дистанцию 2,5 км. Эстафета с этапом 50 м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соревнования на дистанцию 1 км.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Пройти дистанцию 2,5 км. Со средней скоростью. Спуски и подъемы. Эстафеты с этапом 50 м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попеременного и одновременного лыжных ходов. Пройти дистанцию 2,5 км. Эстафета с этапом 50 м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Лыжная подготовка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Пройти дистанцию 2,5 км. Со средней скоростью. Спуски и подъемы. Эстафеты с этапом 50 м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ведение мяча на месте, в движении, передачи мяча. Учить ведению мяча в беге.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ведения мяча. Закрепить технику передачи мяча от груди.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техники ведения мяча. (24) Совершенствовать технику передачи мяча от груди. Учить броску снизу по баскетбольному кольцу.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техники передачи мяча от груди. Закрепить технику броска мяча про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когльцу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броска мяча по кольцу. Эстафеты с баскетбольным мячом.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передачи мяча от груди. Бросок снизу по баскетбольному кольцу. Игры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568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41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технику элементов игры в баскетбол. Бросок снизу по баскетбольному кольцу.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045D76" w:rsidRDefault="00045D76" w:rsidP="00045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4"/>
        <w:gridCol w:w="143"/>
        <w:gridCol w:w="1701"/>
        <w:gridCol w:w="567"/>
        <w:gridCol w:w="6946"/>
        <w:gridCol w:w="567"/>
        <w:gridCol w:w="2268"/>
        <w:gridCol w:w="567"/>
        <w:gridCol w:w="283"/>
        <w:gridCol w:w="567"/>
        <w:gridCol w:w="284"/>
        <w:gridCol w:w="567"/>
      </w:tblGrid>
      <w:tr w:rsidR="00045D76" w:rsidRPr="00045D76" w:rsidTr="00376D5F">
        <w:trPr>
          <w:trHeight w:val="562"/>
        </w:trPr>
        <w:tc>
          <w:tcPr>
            <w:tcW w:w="1134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1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программы. Тип урока</w:t>
            </w:r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направленность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701" w:type="dxa"/>
            <w:gridSpan w:val="4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045D76" w:rsidRPr="00045D76" w:rsidTr="00376D5F"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Рассказать о видах закаливания. Учить поворотам кругом. Прыжки через скакалку. Совершенствовать технику челночного бега с кубиками. Игры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Ценностно-смысловая ориентация учащихся.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УУД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поведением партнера: контроль, коррекция.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сотрудничества с учителем и сверстниками.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высказываний в соответствии с условиями коммуникации.</w:t>
            </w:r>
          </w:p>
          <w:p w:rsidR="00045D76" w:rsidRPr="00045D76" w:rsidRDefault="00045D76" w:rsidP="00045D76">
            <w:pPr>
              <w:spacing w:before="300"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 УУД</w:t>
            </w:r>
          </w:p>
          <w:p w:rsidR="00045D76" w:rsidRPr="00045D76" w:rsidRDefault="00045D76" w:rsidP="00045D76">
            <w:pPr>
              <w:tabs>
                <w:tab w:val="left" w:pos="355"/>
              </w:tabs>
              <w:spacing w:after="0" w:line="235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045D76" w:rsidRPr="00045D76" w:rsidRDefault="00045D76" w:rsidP="00045D76">
            <w:pPr>
              <w:tabs>
                <w:tab w:val="left" w:pos="355"/>
              </w:tabs>
              <w:spacing w:after="0" w:line="235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коррекция.</w:t>
            </w:r>
          </w:p>
          <w:p w:rsidR="00045D76" w:rsidRPr="00045D76" w:rsidRDefault="00045D76" w:rsidP="00045D76">
            <w:pPr>
              <w:tabs>
                <w:tab w:val="left" w:pos="883"/>
              </w:tabs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в форме сличения с эталоном.</w:t>
            </w:r>
          </w:p>
          <w:p w:rsidR="00045D76" w:rsidRPr="00045D76" w:rsidRDefault="00045D76" w:rsidP="00045D76">
            <w:pPr>
              <w:tabs>
                <w:tab w:val="left" w:pos="830"/>
              </w:tabs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Планирование промежуточных целей с учетом результата.</w:t>
            </w:r>
          </w:p>
          <w:p w:rsidR="00045D76" w:rsidRPr="00045D76" w:rsidRDefault="00045D76" w:rsidP="00045D76">
            <w:pPr>
              <w:tabs>
                <w:tab w:val="left" w:pos="830"/>
              </w:tabs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поворотам кругом. Прыжки через скакалку. Совершенствовать технику челночного бега с кубиками. Игры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35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 УУД</w:t>
            </w:r>
          </w:p>
          <w:p w:rsidR="00045D76" w:rsidRPr="00045D76" w:rsidRDefault="00045D76" w:rsidP="00045D76">
            <w:pPr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:rsidR="00045D76" w:rsidRPr="00045D76" w:rsidRDefault="00045D76" w:rsidP="00045D76">
            <w:pPr>
              <w:tabs>
                <w:tab w:val="left" w:pos="830"/>
              </w:tabs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Выделение и формулирование учебной цели.</w:t>
            </w:r>
          </w:p>
          <w:p w:rsidR="00045D76" w:rsidRPr="00045D76" w:rsidRDefault="00045D76" w:rsidP="00045D76">
            <w:pPr>
              <w:tabs>
                <w:tab w:val="left" w:pos="830"/>
              </w:tabs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Поиск и выделение необходимой </w:t>
            </w: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информации.</w:t>
            </w:r>
          </w:p>
          <w:p w:rsidR="00045D76" w:rsidRPr="00045D76" w:rsidRDefault="00045D76" w:rsidP="00045D76">
            <w:pPr>
              <w:tabs>
                <w:tab w:val="left" w:pos="355"/>
              </w:tabs>
              <w:spacing w:after="0" w:line="235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объектов.</w:t>
            </w:r>
          </w:p>
          <w:p w:rsidR="00045D76" w:rsidRPr="00045D76" w:rsidRDefault="00045D76" w:rsidP="00045D76">
            <w:pPr>
              <w:tabs>
                <w:tab w:val="left" w:pos="840"/>
              </w:tabs>
              <w:spacing w:after="0" w:line="23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Синтез, как составление целого из частей.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объектов.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кругом. Принять на результат челночный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ногоскоки.Эстафеты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прыжки через скакалку. Повторить ведение мяча, передачу мяча, бросок по кольцу.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Эстафеты.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со скакалкой,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Повторить ведение и передачу мяча в баскетболе. Бросок по кольцу с 3 м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со скакалкой,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Повторить ведение и передачу мяча в баскетболе. Бросок по кольцу с 3 м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Ведение мяча в быстром темпе, передача мяча от груди Штрафной бросок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передача мяча в тройках с перемещением. Проверить умения броска по кольцу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передача мяча в тройках с перемещением. Проверить умения броска по кольцу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 по подтягиванию. Игры.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броску мяча в пол и ловле мяча после отскока. Закрепить технику передачи в тройках. Тестирование на гибкость.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Подвижные игры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выносливости. Челночный бег. Учить броску мяча в пол и ловле мяча после отскока. Закрепить технику передачи в тройках.</w:t>
            </w:r>
          </w:p>
        </w:tc>
        <w:tc>
          <w:tcPr>
            <w:tcW w:w="2835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выносливости. Мониторинг. Высокий старт и стартовый разгон. Прыжок в длину в шаге. Бег 60 м. Тестирование по прыжкам в длину с места</w:t>
            </w:r>
          </w:p>
        </w:tc>
        <w:tc>
          <w:tcPr>
            <w:tcW w:w="2835" w:type="dxa"/>
            <w:gridSpan w:val="2"/>
            <w:vMerge w:val="restart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выносливости. Мониторинг. Учить прыжку в длину с разбега. Принять на результат бег 30 м.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выносливости. Мониторинг. Учить прыжку в длину с разбега. Принять на результат бег 60 м.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выносливости. Закрепить прыжок в длину с разбега. Учить метанию мяча на дальность Встречные эстафеты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выносливости. Продолжить обучение прыжка в длину с разбега. Метание мяча на дальность Круговая эстафета.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70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выносливости. Продолжить обучение прыжка в длину с разбега. Круговая эстафета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общей выносливости. Продолжить обучение прыжка в длину с разбега. Метание мяча на дальность Встречные эстафета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общей выносливости. Закрепить прыжок в длину с разбега. Учёт в метании мяча на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дальность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руговая</w:t>
            </w:r>
            <w:proofErr w:type="spellEnd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эстафета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Прыжки в длину с места на результат. ОРУ с мячами. Игровые упражнения с малыми мячами.        Подтягивание на перекладине.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268" w:type="dxa"/>
            <w:gridSpan w:val="3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eastAsia="ru-RU"/>
              </w:rPr>
              <w:t>Учёт подтягивания на перекладине. ОРУ с мячами.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Бросок теннисного мяча на дальность, точность и заданное расстояние. Бросок набивного мяча. Игра «Гуси - лебеди».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eastAsia="ru-RU"/>
              </w:rPr>
              <w:t>Урок-игра, соревнование. Эстафеты с мячом с различных стартов. Игры с бегом и метанием.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Бросок набивного мяча  на </w:t>
            </w:r>
            <w:proofErr w:type="spellStart"/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дальность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.Э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стафеты</w:t>
            </w:r>
            <w:proofErr w:type="spellEnd"/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Строевая подготовка. Бег на выносливость 6-8мин.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eastAsia="ru-RU"/>
              </w:rPr>
              <w:t>Урок-игра, соревнование. Эстафеты с мячом с различных стартов. Игры с бегом и метанием.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hd w:val="clear" w:color="auto" w:fill="FFFFFF"/>
              <w:spacing w:after="0" w:line="240" w:lineRule="auto"/>
              <w:ind w:right="124" w:firstLine="1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Развитие скоростно-силовых качеств. Игра «Волк во рву».</w:t>
            </w:r>
            <w:r w:rsidRPr="00045D76"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eastAsia="ru-RU"/>
              </w:rPr>
              <w:t> </w:t>
            </w:r>
          </w:p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Развитие скоростно-силовых качеств.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Подвижные</w:t>
            </w:r>
            <w:proofErr w:type="gramEnd"/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игра. Волк во рву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eastAsia="ru-RU"/>
              </w:rPr>
              <w:t>Урок-игра, соревнование. Игры и эстафеты с мячами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Подвижные игры по выбору детей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D76" w:rsidRPr="00045D76" w:rsidTr="00376D5F">
        <w:trPr>
          <w:gridAfter w:val="1"/>
          <w:wAfter w:w="567" w:type="dxa"/>
          <w:trHeight w:val="5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Лёгкая атлетика </w:t>
            </w:r>
            <w:proofErr w:type="gramStart"/>
            <w:r w:rsidRPr="00045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  <w:proofErr w:type="gram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45D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Подвижные игры по выбору детей</w:t>
            </w:r>
          </w:p>
        </w:tc>
        <w:tc>
          <w:tcPr>
            <w:tcW w:w="2835" w:type="dxa"/>
            <w:gridSpan w:val="2"/>
            <w:vMerge/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76" w:rsidRPr="00045D76" w:rsidRDefault="00045D76" w:rsidP="00045D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5D76" w:rsidRPr="00506FFD" w:rsidRDefault="00045D76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45D76" w:rsidRPr="00506FFD" w:rsidSect="00AA7AC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FFD" w:rsidRP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8.Материально-техническое обеспечение образовательного процесса, </w:t>
      </w:r>
    </w:p>
    <w:p w:rsidR="00506FFD" w:rsidRPr="00506FFD" w:rsidRDefault="00506FFD" w:rsidP="00506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осуществляемого по курсу «Физическая культура»</w:t>
      </w:r>
    </w:p>
    <w:p w:rsidR="00506FFD" w:rsidRDefault="00506FFD" w:rsidP="00506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FFD">
        <w:rPr>
          <w:rFonts w:ascii="Times New Roman" w:eastAsia="Times New Roman" w:hAnsi="Times New Roman" w:cs="Times New Roman"/>
          <w:sz w:val="24"/>
          <w:szCs w:val="24"/>
          <w:lang w:eastAsia="ru-RU"/>
        </w:rPr>
        <w:t>К физкультурному оборудованию предъявляются педагогические, эстетические и гигиенические требования. Подбор оборудования определяется программными задачами физического воспитания детей. Размеры и масса инвентаря должны соответствовать возрастным особенностям младших школьников; его количество определяется из расчёта активного участия всех детей в процессе занятий. Важнейшее требование безопасность физкультурного оборудования. Для выполнения его необходимо обеспечить прочную установку снарядов, правильную обработку деревянных предметов (палки, рейки гимнастической стенки и др.). Во избежание травм они должны быть хорошо отполированы. Металлические снаряды делаются с закруглёнными углами. Качество снарядов, устойчивость, ' прочность проверяется учителем перед уроком</w:t>
      </w:r>
    </w:p>
    <w:p w:rsidR="00F62004" w:rsidRPr="00F62004" w:rsidRDefault="00F62004" w:rsidP="00F62004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Основная литература для  учителя 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Стандарт  начального общего образования по физической культуре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Лях В.И., </w:t>
      </w:r>
      <w:proofErr w:type="spellStart"/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Зданевич</w:t>
      </w:r>
      <w:proofErr w:type="spellEnd"/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А.А. Комплексная программа физического воспитания учащихся 1–11-х классов. – М.: Просвещение, 2009.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Лях В.И. Мой друг – физкультура.  Учебник для учащихся 1-4 классов начальной школы. Москва «Просвещение» 2010.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Рабочая программа по физической культуре 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Дополнительная литература для учителя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Дидактические материалы по основным разделам и темам учебного предмета «физическая культура»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Кофман</w:t>
      </w:r>
      <w:proofErr w:type="spellEnd"/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Л.Б. Настольная книга учителя физической культуры. – М., Физкультура и спорт,  2009.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Холодов Ж.К., Кузнецов В.С. Практикум по теории  и методики физического воспитания 2009г.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Школьникова</w:t>
      </w:r>
      <w:proofErr w:type="spellEnd"/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Н.В.,  Тарасова  М.В.  Я иду на урок. Книга для учителя физической культуры 1- 6 классы.  Издательство «Первое сентября» 2010 г.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Лях В.И. Тесты в физическом воспитании школьников. Пособие для учителя, Москва, 2010.</w:t>
      </w:r>
    </w:p>
    <w:p w:rsidR="00F62004" w:rsidRPr="00F62004" w:rsidRDefault="00F62004" w:rsidP="00F62004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Ковалько В.И. Поурочные разработки по физкультуре  1-4  класс, Москва «</w:t>
      </w:r>
      <w:proofErr w:type="spellStart"/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Вако</w:t>
      </w:r>
      <w:proofErr w:type="spellEnd"/>
      <w:r w:rsidRPr="00F620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 2010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sectPr w:rsidR="00F62004" w:rsidRPr="00F62004" w:rsidSect="00AA7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7F9" w:rsidRDefault="00F257F9">
      <w:pPr>
        <w:spacing w:after="0" w:line="240" w:lineRule="auto"/>
      </w:pPr>
      <w:r>
        <w:separator/>
      </w:r>
    </w:p>
  </w:endnote>
  <w:endnote w:type="continuationSeparator" w:id="0">
    <w:p w:rsidR="00F257F9" w:rsidRDefault="00F2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4437945"/>
      <w:docPartObj>
        <w:docPartGallery w:val="Page Numbers (Bottom of Page)"/>
        <w:docPartUnique/>
      </w:docPartObj>
    </w:sdtPr>
    <w:sdtEndPr/>
    <w:sdtContent>
      <w:p w:rsidR="00376D5F" w:rsidRDefault="00376D5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97D" w:rsidRPr="0007297D">
          <w:rPr>
            <w:noProof/>
            <w:lang w:val="ru-RU"/>
          </w:rPr>
          <w:t>14</w:t>
        </w:r>
        <w:r>
          <w:fldChar w:fldCharType="end"/>
        </w:r>
      </w:p>
    </w:sdtContent>
  </w:sdt>
  <w:p w:rsidR="00376D5F" w:rsidRDefault="00376D5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7F9" w:rsidRDefault="00F257F9">
      <w:pPr>
        <w:spacing w:after="0" w:line="240" w:lineRule="auto"/>
      </w:pPr>
      <w:r>
        <w:separator/>
      </w:r>
    </w:p>
  </w:footnote>
  <w:footnote w:type="continuationSeparator" w:id="0">
    <w:p w:rsidR="00F257F9" w:rsidRDefault="00F25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59C89F70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1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</w:abstractNum>
  <w:abstractNum w:abstractNumId="1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2">
    <w:nsid w:val="0000002D"/>
    <w:multiLevelType w:val="multilevel"/>
    <w:tmpl w:val="0000002C"/>
    <w:lvl w:ilvl="0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09F1038"/>
    <w:multiLevelType w:val="hybridMultilevel"/>
    <w:tmpl w:val="BBB214F0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4A020C"/>
    <w:multiLevelType w:val="hybridMultilevel"/>
    <w:tmpl w:val="A1FCC354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3D83150"/>
    <w:multiLevelType w:val="hybridMultilevel"/>
    <w:tmpl w:val="090E9ED4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8B73A3"/>
    <w:multiLevelType w:val="hybridMultilevel"/>
    <w:tmpl w:val="291A12D4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94180D"/>
    <w:multiLevelType w:val="hybridMultilevel"/>
    <w:tmpl w:val="C2A4A4C6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D625A9"/>
    <w:multiLevelType w:val="hybridMultilevel"/>
    <w:tmpl w:val="E462395C"/>
    <w:lvl w:ilvl="0" w:tplc="DF28973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DD0B23"/>
    <w:multiLevelType w:val="hybridMultilevel"/>
    <w:tmpl w:val="6C402D9E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1B1A1E"/>
    <w:multiLevelType w:val="hybridMultilevel"/>
    <w:tmpl w:val="58007AA0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943F5D"/>
    <w:multiLevelType w:val="hybridMultilevel"/>
    <w:tmpl w:val="81AE7E3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561A51"/>
    <w:multiLevelType w:val="hybridMultilevel"/>
    <w:tmpl w:val="9322E5B8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7A590B"/>
    <w:multiLevelType w:val="hybridMultilevel"/>
    <w:tmpl w:val="9F261076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F91594"/>
    <w:multiLevelType w:val="hybridMultilevel"/>
    <w:tmpl w:val="51D6D5DA"/>
    <w:lvl w:ilvl="0" w:tplc="C45464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E745DD"/>
    <w:multiLevelType w:val="multilevel"/>
    <w:tmpl w:val="F0DA93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1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</w:abstractNum>
  <w:abstractNum w:abstractNumId="16">
    <w:nsid w:val="2CB14753"/>
    <w:multiLevelType w:val="hybridMultilevel"/>
    <w:tmpl w:val="979A9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FE3BBF"/>
    <w:multiLevelType w:val="hybridMultilevel"/>
    <w:tmpl w:val="5110215A"/>
    <w:lvl w:ilvl="0" w:tplc="D750A8F2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2F09256E"/>
    <w:multiLevelType w:val="hybridMultilevel"/>
    <w:tmpl w:val="3D347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C91176"/>
    <w:multiLevelType w:val="multilevel"/>
    <w:tmpl w:val="59C89F70"/>
    <w:lvl w:ilvl="0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1">
      <w:start w:val="1"/>
      <w:numFmt w:val="bullet"/>
      <w:lvlText w:val=""/>
      <w:lvlJc w:val="left"/>
      <w:pPr>
        <w:ind w:left="0" w:firstLine="0"/>
      </w:pPr>
      <w:rPr>
        <w:rFonts w:ascii="Wingdings" w:hAnsi="Wingdings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</w:abstractNum>
  <w:abstractNum w:abstractNumId="20">
    <w:nsid w:val="376B3A80"/>
    <w:multiLevelType w:val="hybridMultilevel"/>
    <w:tmpl w:val="042C83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3C3502E9"/>
    <w:multiLevelType w:val="hybridMultilevel"/>
    <w:tmpl w:val="41F85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6DF1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7329BC"/>
    <w:multiLevelType w:val="hybridMultilevel"/>
    <w:tmpl w:val="B928D970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00030A"/>
    <w:multiLevelType w:val="hybridMultilevel"/>
    <w:tmpl w:val="6D247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AD4AEB"/>
    <w:multiLevelType w:val="hybridMultilevel"/>
    <w:tmpl w:val="C206E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354EA3"/>
    <w:multiLevelType w:val="hybridMultilevel"/>
    <w:tmpl w:val="141CDA90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433254"/>
    <w:multiLevelType w:val="hybridMultilevel"/>
    <w:tmpl w:val="0FE07D4E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D36DB2"/>
    <w:multiLevelType w:val="hybridMultilevel"/>
    <w:tmpl w:val="B65E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5F5E4D"/>
    <w:multiLevelType w:val="hybridMultilevel"/>
    <w:tmpl w:val="F820A690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C827F0"/>
    <w:multiLevelType w:val="hybridMultilevel"/>
    <w:tmpl w:val="D62CD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1537DC"/>
    <w:multiLevelType w:val="hybridMultilevel"/>
    <w:tmpl w:val="066A6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2A150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4559BF"/>
    <w:multiLevelType w:val="hybridMultilevel"/>
    <w:tmpl w:val="603C72B6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CD57F5"/>
    <w:multiLevelType w:val="hybridMultilevel"/>
    <w:tmpl w:val="74D8E484"/>
    <w:lvl w:ilvl="0" w:tplc="7534D66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164377"/>
    <w:multiLevelType w:val="hybridMultilevel"/>
    <w:tmpl w:val="52341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28F6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4E0583"/>
    <w:multiLevelType w:val="hybridMultilevel"/>
    <w:tmpl w:val="597A29C6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C63CC8"/>
    <w:multiLevelType w:val="hybridMultilevel"/>
    <w:tmpl w:val="F0D00486"/>
    <w:lvl w:ilvl="0" w:tplc="F08CB2B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8"/>
  </w:num>
  <w:num w:numId="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0"/>
  </w:num>
  <w:num w:numId="9">
    <w:abstractNumId w:val="9"/>
  </w:num>
  <w:num w:numId="10">
    <w:abstractNumId w:val="22"/>
  </w:num>
  <w:num w:numId="11">
    <w:abstractNumId w:val="14"/>
  </w:num>
  <w:num w:numId="12">
    <w:abstractNumId w:val="6"/>
  </w:num>
  <w:num w:numId="13">
    <w:abstractNumId w:val="27"/>
  </w:num>
  <w:num w:numId="14">
    <w:abstractNumId w:val="35"/>
  </w:num>
  <w:num w:numId="15">
    <w:abstractNumId w:val="3"/>
  </w:num>
  <w:num w:numId="16">
    <w:abstractNumId w:val="33"/>
  </w:num>
  <w:num w:numId="17">
    <w:abstractNumId w:val="32"/>
  </w:num>
  <w:num w:numId="18">
    <w:abstractNumId w:val="29"/>
  </w:num>
  <w:num w:numId="19">
    <w:abstractNumId w:val="13"/>
  </w:num>
  <w:num w:numId="20">
    <w:abstractNumId w:val="4"/>
  </w:num>
  <w:num w:numId="21">
    <w:abstractNumId w:val="10"/>
  </w:num>
  <w:num w:numId="22">
    <w:abstractNumId w:val="36"/>
  </w:num>
  <w:num w:numId="23">
    <w:abstractNumId w:val="5"/>
  </w:num>
  <w:num w:numId="24">
    <w:abstractNumId w:val="12"/>
  </w:num>
  <w:num w:numId="25">
    <w:abstractNumId w:val="26"/>
  </w:num>
  <w:num w:numId="26">
    <w:abstractNumId w:val="21"/>
  </w:num>
  <w:num w:numId="27">
    <w:abstractNumId w:val="31"/>
  </w:num>
  <w:num w:numId="28">
    <w:abstractNumId w:val="34"/>
  </w:num>
  <w:num w:numId="29">
    <w:abstractNumId w:val="2"/>
  </w:num>
  <w:num w:numId="30">
    <w:abstractNumId w:val="25"/>
  </w:num>
  <w:num w:numId="31">
    <w:abstractNumId w:val="1"/>
  </w:num>
  <w:num w:numId="32">
    <w:abstractNumId w:val="1"/>
    <w:lvlOverride w:ilvl="0">
      <w:startOverride w:val="1"/>
    </w:lvlOverride>
  </w:num>
  <w:num w:numId="33">
    <w:abstractNumId w:val="20"/>
  </w:num>
  <w:num w:numId="34">
    <w:abstractNumId w:val="11"/>
  </w:num>
  <w:num w:numId="35">
    <w:abstractNumId w:val="24"/>
  </w:num>
  <w:num w:numId="36">
    <w:abstractNumId w:val="16"/>
  </w:num>
  <w:num w:numId="37">
    <w:abstractNumId w:val="18"/>
  </w:num>
  <w:num w:numId="38">
    <w:abstractNumId w:val="0"/>
  </w:num>
  <w:num w:numId="39">
    <w:abstractNumId w:val="19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141"/>
    <w:rsid w:val="00045D76"/>
    <w:rsid w:val="0007297D"/>
    <w:rsid w:val="00113312"/>
    <w:rsid w:val="00246E3D"/>
    <w:rsid w:val="00376D5F"/>
    <w:rsid w:val="00506FFD"/>
    <w:rsid w:val="00624CC3"/>
    <w:rsid w:val="00870DB7"/>
    <w:rsid w:val="008949FA"/>
    <w:rsid w:val="00A00F10"/>
    <w:rsid w:val="00AA7ACA"/>
    <w:rsid w:val="00B92EB7"/>
    <w:rsid w:val="00D00F0A"/>
    <w:rsid w:val="00E25CB3"/>
    <w:rsid w:val="00EB3141"/>
    <w:rsid w:val="00F257F9"/>
    <w:rsid w:val="00F6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6FF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6FF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06FF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06FF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506FFD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F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6F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506F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06FF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06FF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06FFD"/>
  </w:style>
  <w:style w:type="table" w:styleId="a3">
    <w:name w:val="Table Grid"/>
    <w:basedOn w:val="a1"/>
    <w:rsid w:val="0050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6F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F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link w:val="a7"/>
    <w:uiPriority w:val="1"/>
    <w:qFormat/>
    <w:rsid w:val="00506FFD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rsid w:val="00506FFD"/>
  </w:style>
  <w:style w:type="paragraph" w:styleId="21">
    <w:name w:val="Quote"/>
    <w:basedOn w:val="a"/>
    <w:next w:val="a"/>
    <w:link w:val="22"/>
    <w:uiPriority w:val="29"/>
    <w:qFormat/>
    <w:rsid w:val="00506FFD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506FFD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styleId="a8">
    <w:name w:val="line number"/>
    <w:basedOn w:val="a0"/>
    <w:uiPriority w:val="99"/>
    <w:semiHidden/>
    <w:unhideWhenUsed/>
    <w:rsid w:val="00506FFD"/>
  </w:style>
  <w:style w:type="character" w:customStyle="1" w:styleId="Zag11">
    <w:name w:val="Zag_11"/>
    <w:rsid w:val="00506FFD"/>
  </w:style>
  <w:style w:type="paragraph" w:customStyle="1" w:styleId="c104">
    <w:name w:val="c104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rsid w:val="00506FFD"/>
  </w:style>
  <w:style w:type="paragraph" w:customStyle="1" w:styleId="c0">
    <w:name w:val="c0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506FFD"/>
  </w:style>
  <w:style w:type="paragraph" w:customStyle="1" w:styleId="c14">
    <w:name w:val="c14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506FFD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"/>
    <w:rsid w:val="00506FFD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qFormat/>
    <w:rsid w:val="00506FFD"/>
    <w:rPr>
      <w:i/>
      <w:iCs/>
    </w:rPr>
  </w:style>
  <w:style w:type="paragraph" w:styleId="aa">
    <w:name w:val="Normal (Web)"/>
    <w:basedOn w:val="a"/>
    <w:rsid w:val="00506FFD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sid w:val="00506FFD"/>
    <w:rPr>
      <w:b/>
      <w:bCs/>
    </w:rPr>
  </w:style>
  <w:style w:type="paragraph" w:styleId="ac">
    <w:name w:val="List Paragraph"/>
    <w:basedOn w:val="a"/>
    <w:uiPriority w:val="34"/>
    <w:qFormat/>
    <w:rsid w:val="00506FFD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unhideWhenUsed/>
    <w:rsid w:val="00506FF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06FF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">
    <w:name w:val="footer"/>
    <w:basedOn w:val="a"/>
    <w:link w:val="af0"/>
    <w:uiPriority w:val="99"/>
    <w:unhideWhenUsed/>
    <w:rsid w:val="00506FF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06FF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1">
    <w:name w:val="Основной текст Знак"/>
    <w:basedOn w:val="a0"/>
    <w:link w:val="af2"/>
    <w:uiPriority w:val="99"/>
    <w:semiHidden/>
    <w:rsid w:val="00506FF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2">
    <w:name w:val="Body Text"/>
    <w:basedOn w:val="a"/>
    <w:link w:val="af1"/>
    <w:uiPriority w:val="99"/>
    <w:semiHidden/>
    <w:unhideWhenUsed/>
    <w:rsid w:val="00506FFD"/>
    <w:pPr>
      <w:widowControl w:val="0"/>
      <w:autoSpaceDE w:val="0"/>
      <w:autoSpaceDN w:val="0"/>
      <w:adjustRightInd w:val="0"/>
      <w:spacing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12">
    <w:name w:val="Основной текст Знак1"/>
    <w:basedOn w:val="a0"/>
    <w:uiPriority w:val="99"/>
    <w:semiHidden/>
    <w:rsid w:val="00506FFD"/>
  </w:style>
  <w:style w:type="paragraph" w:customStyle="1" w:styleId="c9">
    <w:name w:val="c9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06FFD"/>
  </w:style>
  <w:style w:type="character" w:customStyle="1" w:styleId="apple-converted-space">
    <w:name w:val="apple-converted-space"/>
    <w:basedOn w:val="a0"/>
    <w:rsid w:val="00506FFD"/>
  </w:style>
  <w:style w:type="paragraph" w:customStyle="1" w:styleId="c4">
    <w:name w:val="c4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6FF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6FF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06FF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06FF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506FFD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F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6F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506F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06FF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06FF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06FFD"/>
  </w:style>
  <w:style w:type="table" w:styleId="a3">
    <w:name w:val="Table Grid"/>
    <w:basedOn w:val="a1"/>
    <w:rsid w:val="00506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6F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F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link w:val="a7"/>
    <w:uiPriority w:val="1"/>
    <w:qFormat/>
    <w:rsid w:val="00506FFD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rsid w:val="00506FFD"/>
  </w:style>
  <w:style w:type="paragraph" w:styleId="21">
    <w:name w:val="Quote"/>
    <w:basedOn w:val="a"/>
    <w:next w:val="a"/>
    <w:link w:val="22"/>
    <w:uiPriority w:val="29"/>
    <w:qFormat/>
    <w:rsid w:val="00506FFD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506FFD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styleId="a8">
    <w:name w:val="line number"/>
    <w:basedOn w:val="a0"/>
    <w:uiPriority w:val="99"/>
    <w:semiHidden/>
    <w:unhideWhenUsed/>
    <w:rsid w:val="00506FFD"/>
  </w:style>
  <w:style w:type="character" w:customStyle="1" w:styleId="Zag11">
    <w:name w:val="Zag_11"/>
    <w:rsid w:val="00506FFD"/>
  </w:style>
  <w:style w:type="paragraph" w:customStyle="1" w:styleId="c104">
    <w:name w:val="c104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rsid w:val="00506FFD"/>
  </w:style>
  <w:style w:type="paragraph" w:customStyle="1" w:styleId="c0">
    <w:name w:val="c0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506FFD"/>
  </w:style>
  <w:style w:type="paragraph" w:customStyle="1" w:styleId="c14">
    <w:name w:val="c14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506FFD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"/>
    <w:rsid w:val="00506FFD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qFormat/>
    <w:rsid w:val="00506FFD"/>
    <w:rPr>
      <w:i/>
      <w:iCs/>
    </w:rPr>
  </w:style>
  <w:style w:type="paragraph" w:styleId="aa">
    <w:name w:val="Normal (Web)"/>
    <w:basedOn w:val="a"/>
    <w:rsid w:val="00506FFD"/>
    <w:pPr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qFormat/>
    <w:rsid w:val="00506FFD"/>
    <w:rPr>
      <w:b/>
      <w:bCs/>
    </w:rPr>
  </w:style>
  <w:style w:type="paragraph" w:styleId="ac">
    <w:name w:val="List Paragraph"/>
    <w:basedOn w:val="a"/>
    <w:uiPriority w:val="34"/>
    <w:qFormat/>
    <w:rsid w:val="00506FFD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unhideWhenUsed/>
    <w:rsid w:val="00506FF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06FF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">
    <w:name w:val="footer"/>
    <w:basedOn w:val="a"/>
    <w:link w:val="af0"/>
    <w:uiPriority w:val="99"/>
    <w:unhideWhenUsed/>
    <w:rsid w:val="00506FF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06FF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1">
    <w:name w:val="Основной текст Знак"/>
    <w:basedOn w:val="a0"/>
    <w:link w:val="af2"/>
    <w:uiPriority w:val="99"/>
    <w:semiHidden/>
    <w:rsid w:val="00506FFD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2">
    <w:name w:val="Body Text"/>
    <w:basedOn w:val="a"/>
    <w:link w:val="af1"/>
    <w:uiPriority w:val="99"/>
    <w:semiHidden/>
    <w:unhideWhenUsed/>
    <w:rsid w:val="00506FFD"/>
    <w:pPr>
      <w:widowControl w:val="0"/>
      <w:autoSpaceDE w:val="0"/>
      <w:autoSpaceDN w:val="0"/>
      <w:adjustRightInd w:val="0"/>
      <w:spacing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12">
    <w:name w:val="Основной текст Знак1"/>
    <w:basedOn w:val="a0"/>
    <w:uiPriority w:val="99"/>
    <w:semiHidden/>
    <w:rsid w:val="00506FFD"/>
  </w:style>
  <w:style w:type="paragraph" w:customStyle="1" w:styleId="c9">
    <w:name w:val="c9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06FFD"/>
  </w:style>
  <w:style w:type="character" w:customStyle="1" w:styleId="apple-converted-space">
    <w:name w:val="apple-converted-space"/>
    <w:basedOn w:val="a0"/>
    <w:rsid w:val="00506FFD"/>
  </w:style>
  <w:style w:type="paragraph" w:customStyle="1" w:styleId="c4">
    <w:name w:val="c4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50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5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60</Pages>
  <Words>17124</Words>
  <Characters>97608</Characters>
  <Application>Microsoft Office Word</Application>
  <DocSecurity>0</DocSecurity>
  <Lines>813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Кашлева</cp:lastModifiedBy>
  <cp:revision>10</cp:revision>
  <dcterms:created xsi:type="dcterms:W3CDTF">2019-08-27T07:03:00Z</dcterms:created>
  <dcterms:modified xsi:type="dcterms:W3CDTF">2019-08-27T10:11:00Z</dcterms:modified>
</cp:coreProperties>
</file>