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854" w:rsidRDefault="00EF7B93">
      <w:r>
        <w:rPr>
          <w:noProof/>
        </w:rPr>
        <w:drawing>
          <wp:inline distT="0" distB="0" distL="0" distR="0">
            <wp:extent cx="5940425" cy="8178107"/>
            <wp:effectExtent l="19050" t="0" r="3175" b="0"/>
            <wp:docPr id="1" name="Рисунок 1" descr="C:\Users\PC\Desktop\КРЗ проверка 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\Desktop\КРЗ проверка 2\00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8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7B93" w:rsidRDefault="00EF7B93"/>
    <w:p w:rsidR="00EF7B93" w:rsidRDefault="00EF7B93"/>
    <w:p w:rsidR="00EF7B93" w:rsidRDefault="00EF7B93"/>
    <w:p w:rsidR="00EF7B93" w:rsidRPr="000124C8" w:rsidRDefault="00EF7B93" w:rsidP="00EF7B93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lastRenderedPageBreak/>
        <w:t>СОДЕРЖАНИЕ</w:t>
      </w:r>
    </w:p>
    <w:p w:rsidR="00EF7B93" w:rsidRPr="000124C8" w:rsidRDefault="00EF7B93" w:rsidP="00EF7B93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F7B93" w:rsidRPr="000124C8" w:rsidRDefault="00EF7B93" w:rsidP="00EF7B93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Аннотация………………………………………………………………………2..</w:t>
      </w:r>
    </w:p>
    <w:p w:rsidR="00EF7B93" w:rsidRPr="000124C8" w:rsidRDefault="00EF7B93" w:rsidP="00EF7B93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Планируемые результаты </w:t>
      </w:r>
      <w:r>
        <w:rPr>
          <w:rFonts w:ascii="Times New Roman" w:hAnsi="Times New Roman"/>
          <w:color w:val="000000"/>
          <w:sz w:val="24"/>
          <w:szCs w:val="24"/>
        </w:rPr>
        <w:t>коррекционно-развивающих занятий</w:t>
      </w:r>
      <w:r w:rsidRPr="000124C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…………   </w:t>
      </w:r>
      <w:r w:rsidR="00CE6437">
        <w:rPr>
          <w:rFonts w:ascii="Times New Roman" w:hAnsi="Times New Roman"/>
          <w:color w:val="000000"/>
          <w:sz w:val="24"/>
          <w:szCs w:val="24"/>
        </w:rPr>
        <w:t>2</w:t>
      </w:r>
    </w:p>
    <w:p w:rsidR="00EF7B93" w:rsidRPr="000124C8" w:rsidRDefault="00EF7B93" w:rsidP="00EF7B93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Содержание коррек</w:t>
      </w:r>
      <w:r>
        <w:rPr>
          <w:rFonts w:ascii="Times New Roman" w:hAnsi="Times New Roman"/>
          <w:color w:val="000000"/>
          <w:sz w:val="24"/>
          <w:szCs w:val="24"/>
        </w:rPr>
        <w:t>ционно-развивающих занятий…………………………..</w:t>
      </w:r>
      <w:r w:rsidR="00A559A2">
        <w:rPr>
          <w:rFonts w:ascii="Times New Roman" w:hAnsi="Times New Roman"/>
          <w:color w:val="000000"/>
          <w:sz w:val="24"/>
          <w:szCs w:val="24"/>
        </w:rPr>
        <w:t>6</w:t>
      </w:r>
    </w:p>
    <w:p w:rsidR="00EF7B93" w:rsidRDefault="00EF7B93" w:rsidP="00EF7B93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Тематическое планирование</w:t>
      </w:r>
      <w:r>
        <w:rPr>
          <w:rFonts w:ascii="Times New Roman" w:hAnsi="Times New Roman"/>
          <w:color w:val="000000"/>
          <w:sz w:val="24"/>
          <w:szCs w:val="24"/>
        </w:rPr>
        <w:t xml:space="preserve"> коррекционно-развивающих занятий </w:t>
      </w:r>
    </w:p>
    <w:p w:rsidR="00EF7B93" w:rsidRPr="000124C8" w:rsidRDefault="00EF7B93" w:rsidP="00EF7B93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 с указанием часов, отводимых на освоение</w:t>
      </w:r>
      <w:r>
        <w:rPr>
          <w:rFonts w:ascii="Times New Roman" w:hAnsi="Times New Roman"/>
          <w:color w:val="000000"/>
          <w:sz w:val="24"/>
          <w:szCs w:val="24"/>
        </w:rPr>
        <w:t xml:space="preserve">  каждого </w:t>
      </w:r>
      <w:r w:rsidRPr="000124C8">
        <w:rPr>
          <w:rFonts w:ascii="Times New Roman" w:hAnsi="Times New Roman"/>
          <w:color w:val="000000"/>
          <w:sz w:val="24"/>
          <w:szCs w:val="24"/>
        </w:rPr>
        <w:t>ра</w:t>
      </w:r>
      <w:r>
        <w:rPr>
          <w:rFonts w:ascii="Times New Roman" w:hAnsi="Times New Roman"/>
          <w:color w:val="000000"/>
          <w:sz w:val="24"/>
          <w:szCs w:val="24"/>
        </w:rPr>
        <w:t>здела……………….9</w:t>
      </w:r>
    </w:p>
    <w:p w:rsidR="00EF7B93" w:rsidRPr="000124C8" w:rsidRDefault="00EF7B93" w:rsidP="00EF7B93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EF7B93" w:rsidRPr="000124C8" w:rsidRDefault="00EF7B93" w:rsidP="00EF7B93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EF7B93" w:rsidRPr="000124C8" w:rsidRDefault="00EF7B93" w:rsidP="00EF7B93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EF7B93" w:rsidRPr="000124C8" w:rsidRDefault="00EF7B93" w:rsidP="00EF7B93">
      <w:pPr>
        <w:spacing w:after="0" w:line="240" w:lineRule="auto"/>
        <w:ind w:firstLine="709"/>
        <w:rPr>
          <w:rFonts w:ascii="Times New Roman" w:hAnsi="Times New Roman"/>
          <w:color w:val="000000"/>
          <w:sz w:val="24"/>
          <w:szCs w:val="24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Default="00EF7B93" w:rsidP="00EF7B93">
      <w:pPr>
        <w:spacing w:after="0" w:line="240" w:lineRule="auto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Default="00EF7B93" w:rsidP="00EF7B93">
      <w:pPr>
        <w:spacing w:after="0" w:line="240" w:lineRule="auto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b/>
          <w:sz w:val="24"/>
          <w:szCs w:val="24"/>
          <w:lang w:eastAsia="zh-CN"/>
        </w:rPr>
      </w:pP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0124C8">
        <w:rPr>
          <w:rFonts w:ascii="Times New Roman" w:hAnsi="Times New Roman"/>
          <w:b/>
          <w:sz w:val="24"/>
          <w:szCs w:val="24"/>
          <w:lang w:eastAsia="zh-CN"/>
        </w:rPr>
        <w:lastRenderedPageBreak/>
        <w:t>АННОТАЦИЯ.</w:t>
      </w:r>
    </w:p>
    <w:p w:rsidR="00EF7B93" w:rsidRDefault="00EF7B93" w:rsidP="00EF7B93">
      <w:pPr>
        <w:tabs>
          <w:tab w:val="left" w:pos="5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7B93" w:rsidRPr="000124C8" w:rsidRDefault="00EF7B93" w:rsidP="00EF7B93">
      <w:pPr>
        <w:tabs>
          <w:tab w:val="left" w:pos="5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Предложенная рабочая программа коррекционно-развивающих занятий является структурным компонентом Адаптированной основной общеобразовательной программы начального общего образования обучающихся с задержкой психического развития, разработанной ГКОУ </w:t>
      </w:r>
      <w:proofErr w:type="gramStart"/>
      <w:r w:rsidRPr="000124C8">
        <w:rPr>
          <w:rFonts w:ascii="Times New Roman" w:hAnsi="Times New Roman"/>
          <w:sz w:val="24"/>
          <w:szCs w:val="24"/>
        </w:rPr>
        <w:t>КО</w:t>
      </w:r>
      <w:proofErr w:type="gramEnd"/>
      <w:r w:rsidRPr="000124C8">
        <w:rPr>
          <w:rFonts w:ascii="Times New Roman" w:hAnsi="Times New Roman"/>
          <w:sz w:val="24"/>
          <w:szCs w:val="24"/>
        </w:rPr>
        <w:t xml:space="preserve"> «Калужская школа-интернат № 1» на основе: </w:t>
      </w:r>
    </w:p>
    <w:p w:rsidR="00EF7B93" w:rsidRPr="000124C8" w:rsidRDefault="00EF7B93" w:rsidP="00EF7B93">
      <w:pPr>
        <w:numPr>
          <w:ilvl w:val="0"/>
          <w:numId w:val="2"/>
        </w:numPr>
        <w:tabs>
          <w:tab w:val="left" w:pos="5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24C8">
        <w:rPr>
          <w:rFonts w:ascii="Times New Roman" w:hAnsi="Times New Roman"/>
          <w:sz w:val="24"/>
          <w:szCs w:val="24"/>
        </w:rPr>
        <w:t xml:space="preserve">Федерального государственного образовательного стандарта НОО обучающихся с ОВЗ, утвержденного Приказом </w:t>
      </w:r>
      <w:proofErr w:type="spellStart"/>
      <w:r w:rsidRPr="000124C8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0124C8">
        <w:rPr>
          <w:rFonts w:ascii="Times New Roman" w:hAnsi="Times New Roman"/>
          <w:sz w:val="24"/>
          <w:szCs w:val="24"/>
        </w:rPr>
        <w:t xml:space="preserve"> России от 19.12.2014г. № 1598 в редакции 03.02.2015г. № 35847 «Об утверждении ФГОС НОО обучающихся с ОВЗ»);</w:t>
      </w:r>
      <w:proofErr w:type="gramEnd"/>
    </w:p>
    <w:p w:rsidR="00EF7B93" w:rsidRPr="000124C8" w:rsidRDefault="00EF7B93" w:rsidP="00EF7B93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0124C8">
        <w:rPr>
          <w:rFonts w:ascii="Times New Roman" w:hAnsi="Times New Roman"/>
          <w:sz w:val="24"/>
          <w:szCs w:val="24"/>
        </w:rPr>
        <w:t xml:space="preserve">Программы по русскому языку для 1 – 4 классов авторов: В.П. </w:t>
      </w:r>
      <w:proofErr w:type="spellStart"/>
      <w:r w:rsidRPr="000124C8">
        <w:rPr>
          <w:rFonts w:ascii="Times New Roman" w:hAnsi="Times New Roman"/>
          <w:sz w:val="24"/>
          <w:szCs w:val="24"/>
        </w:rPr>
        <w:t>Канакиной</w:t>
      </w:r>
      <w:proofErr w:type="spellEnd"/>
      <w:r w:rsidRPr="000124C8">
        <w:rPr>
          <w:rFonts w:ascii="Times New Roman" w:hAnsi="Times New Roman"/>
          <w:sz w:val="24"/>
          <w:szCs w:val="24"/>
        </w:rPr>
        <w:t xml:space="preserve">, В.Г. Горецкого, М.В. </w:t>
      </w:r>
      <w:proofErr w:type="spellStart"/>
      <w:r w:rsidRPr="000124C8">
        <w:rPr>
          <w:rFonts w:ascii="Times New Roman" w:hAnsi="Times New Roman"/>
          <w:sz w:val="24"/>
          <w:szCs w:val="24"/>
        </w:rPr>
        <w:t>Бойкиной</w:t>
      </w:r>
      <w:proofErr w:type="spellEnd"/>
      <w:r w:rsidRPr="000124C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24C8">
        <w:rPr>
          <w:rFonts w:ascii="Times New Roman" w:hAnsi="Times New Roman"/>
          <w:sz w:val="24"/>
          <w:szCs w:val="24"/>
        </w:rPr>
        <w:t>М.Н.Дементьевой</w:t>
      </w:r>
      <w:proofErr w:type="spellEnd"/>
      <w:r w:rsidRPr="000124C8">
        <w:rPr>
          <w:rFonts w:ascii="Times New Roman" w:hAnsi="Times New Roman"/>
          <w:sz w:val="24"/>
          <w:szCs w:val="24"/>
        </w:rPr>
        <w:t xml:space="preserve">, Н.А. Стефаненко, Н.А. Федосовой. Предметная линия учебников системы «Школа </w:t>
      </w:r>
      <w:r w:rsidRPr="000124C8">
        <w:rPr>
          <w:rStyle w:val="c1"/>
          <w:rFonts w:ascii="Times New Roman" w:hAnsi="Times New Roman"/>
          <w:color w:val="000000"/>
          <w:sz w:val="24"/>
          <w:szCs w:val="24"/>
          <w:shd w:val="clear" w:color="auto" w:fill="FFFFFF"/>
        </w:rPr>
        <w:t>России».</w:t>
      </w:r>
    </w:p>
    <w:p w:rsidR="00EF7B93" w:rsidRPr="000124C8" w:rsidRDefault="00EF7B93" w:rsidP="00EF7B93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Программы по литературному  чтению для 1-4 классов авторов: Л. Ф. Климанова, М. В. </w:t>
      </w:r>
      <w:proofErr w:type="spellStart"/>
      <w:r w:rsidRPr="000124C8">
        <w:rPr>
          <w:rFonts w:ascii="Times New Roman" w:hAnsi="Times New Roman"/>
          <w:sz w:val="24"/>
          <w:szCs w:val="24"/>
        </w:rPr>
        <w:t>Бойкина</w:t>
      </w:r>
      <w:proofErr w:type="spellEnd"/>
      <w:r w:rsidRPr="000124C8">
        <w:rPr>
          <w:rFonts w:ascii="Times New Roman" w:hAnsi="Times New Roman"/>
          <w:sz w:val="24"/>
          <w:szCs w:val="24"/>
        </w:rPr>
        <w:t>. Рабочие программы. Предметная линия учебников системы «Школа России</w:t>
      </w:r>
    </w:p>
    <w:p w:rsidR="00EF7B93" w:rsidRPr="000124C8" w:rsidRDefault="00EF7B93" w:rsidP="00EF7B93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Программы по математике для 1-4 классов авторов: М. И. Моро, С. И. Волкова, С. В. Степанова</w:t>
      </w:r>
      <w:r>
        <w:rPr>
          <w:rFonts w:ascii="Times New Roman" w:hAnsi="Times New Roman"/>
          <w:sz w:val="24"/>
          <w:szCs w:val="24"/>
        </w:rPr>
        <w:t>.</w:t>
      </w:r>
      <w:r w:rsidRPr="000124C8">
        <w:rPr>
          <w:rFonts w:ascii="Times New Roman" w:hAnsi="Times New Roman"/>
          <w:sz w:val="24"/>
          <w:szCs w:val="24"/>
        </w:rPr>
        <w:t xml:space="preserve"> Предметная линия учебников системы «Школа России». </w:t>
      </w:r>
    </w:p>
    <w:p w:rsidR="00EF7B93" w:rsidRPr="00B2746B" w:rsidRDefault="00EF7B93" w:rsidP="00EF7B9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На основании доработанного  комплекта примерных рабочих программ по отдельным учебным предметам, курсам внеурочной деятельности (включая курсы </w:t>
      </w:r>
      <w:proofErr w:type="spellStart"/>
      <w:r w:rsidRPr="000124C8">
        <w:rPr>
          <w:rFonts w:ascii="Times New Roman" w:hAnsi="Times New Roman"/>
          <w:sz w:val="24"/>
          <w:szCs w:val="24"/>
        </w:rPr>
        <w:t>коррекционно</w:t>
      </w:r>
      <w:proofErr w:type="spellEnd"/>
      <w:r w:rsidRPr="000124C8">
        <w:rPr>
          <w:rFonts w:ascii="Times New Roman" w:hAnsi="Times New Roman"/>
          <w:sz w:val="24"/>
          <w:szCs w:val="24"/>
        </w:rPr>
        <w:t xml:space="preserve"> – развивающей области), </w:t>
      </w:r>
      <w:proofErr w:type="gramStart"/>
      <w:r w:rsidRPr="000124C8">
        <w:rPr>
          <w:rFonts w:ascii="Times New Roman" w:hAnsi="Times New Roman"/>
          <w:sz w:val="24"/>
          <w:szCs w:val="24"/>
        </w:rPr>
        <w:t>адресованный</w:t>
      </w:r>
      <w:proofErr w:type="gramEnd"/>
      <w:r w:rsidRPr="000124C8">
        <w:rPr>
          <w:rFonts w:ascii="Times New Roman" w:hAnsi="Times New Roman"/>
          <w:sz w:val="24"/>
          <w:szCs w:val="24"/>
        </w:rPr>
        <w:t xml:space="preserve"> обучающимся с задержкой психического развития, предложенного  АНО «НМЦ «СУВАГ»</w:t>
      </w:r>
    </w:p>
    <w:p w:rsidR="00B2746B" w:rsidRPr="00B2746B" w:rsidRDefault="00B2746B" w:rsidP="00B2746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B2746B">
        <w:rPr>
          <w:rFonts w:ascii="Times New Roman" w:hAnsi="Times New Roman"/>
          <w:bCs/>
          <w:iCs/>
          <w:sz w:val="24"/>
          <w:szCs w:val="24"/>
        </w:rPr>
        <w:t xml:space="preserve">На коррекционно-развивающие занятия в каждом классе начальной школы отводится 3ч в неделю. Программа рассчитана на </w:t>
      </w:r>
      <w:r>
        <w:rPr>
          <w:rFonts w:ascii="Times New Roman" w:hAnsi="Times New Roman"/>
          <w:bCs/>
          <w:iCs/>
          <w:sz w:val="24"/>
          <w:szCs w:val="24"/>
        </w:rPr>
        <w:t>405</w:t>
      </w:r>
      <w:r w:rsidRPr="00B2746B">
        <w:rPr>
          <w:rFonts w:ascii="Times New Roman" w:hAnsi="Times New Roman"/>
          <w:bCs/>
          <w:iCs/>
          <w:sz w:val="24"/>
          <w:szCs w:val="24"/>
        </w:rPr>
        <w:t xml:space="preserve"> ч за </w:t>
      </w:r>
      <w:r>
        <w:rPr>
          <w:rFonts w:ascii="Times New Roman" w:hAnsi="Times New Roman"/>
          <w:bCs/>
          <w:iCs/>
          <w:sz w:val="24"/>
          <w:szCs w:val="24"/>
        </w:rPr>
        <w:t>4</w:t>
      </w:r>
      <w:r w:rsidRPr="00B2746B">
        <w:rPr>
          <w:rFonts w:ascii="Times New Roman" w:hAnsi="Times New Roman"/>
          <w:bCs/>
          <w:iCs/>
          <w:sz w:val="24"/>
          <w:szCs w:val="24"/>
        </w:rPr>
        <w:t xml:space="preserve">-летний курс освоения: </w:t>
      </w:r>
    </w:p>
    <w:p w:rsidR="00B2746B" w:rsidRPr="00B2746B" w:rsidRDefault="00B2746B" w:rsidP="00B2746B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B2746B">
        <w:rPr>
          <w:rFonts w:ascii="Times New Roman" w:hAnsi="Times New Roman"/>
          <w:bCs/>
          <w:iCs/>
          <w:sz w:val="24"/>
          <w:szCs w:val="24"/>
        </w:rPr>
        <w:t>1 класс-99ч (33 учебные недели), 2, 3 и 4 классы - по 102ч (34 учебные недели).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  <w:lang w:eastAsia="zh-CN"/>
        </w:rPr>
      </w:pPr>
      <w:proofErr w:type="spellStart"/>
      <w:r w:rsidRPr="000124C8">
        <w:rPr>
          <w:rFonts w:ascii="Times New Roman" w:hAnsi="Times New Roman"/>
          <w:sz w:val="24"/>
          <w:szCs w:val="24"/>
          <w:lang w:eastAsia="zh-CN"/>
        </w:rPr>
        <w:t>Коррекционно</w:t>
      </w:r>
      <w:proofErr w:type="spellEnd"/>
      <w:r w:rsidRPr="000124C8">
        <w:rPr>
          <w:rFonts w:ascii="Times New Roman" w:hAnsi="Times New Roman"/>
          <w:sz w:val="24"/>
          <w:szCs w:val="24"/>
          <w:lang w:eastAsia="zh-CN"/>
        </w:rPr>
        <w:t xml:space="preserve"> – развивающая работа осуществляется в следующих направлениях:</w:t>
      </w:r>
    </w:p>
    <w:p w:rsidR="00EF7B93" w:rsidRPr="000124C8" w:rsidRDefault="00EF7B93" w:rsidP="00792E0D">
      <w:pPr>
        <w:pStyle w:val="a7"/>
        <w:spacing w:after="0" w:line="240" w:lineRule="auto"/>
        <w:ind w:left="0"/>
        <w:rPr>
          <w:rFonts w:ascii="Times New Roman" w:hAnsi="Times New Roman"/>
          <w:sz w:val="24"/>
          <w:szCs w:val="24"/>
          <w:lang w:eastAsia="zh-CN"/>
        </w:rPr>
      </w:pPr>
      <w:r w:rsidRPr="000124C8">
        <w:rPr>
          <w:rFonts w:ascii="Times New Roman" w:hAnsi="Times New Roman"/>
          <w:sz w:val="24"/>
          <w:szCs w:val="24"/>
          <w:lang w:eastAsia="zh-CN"/>
        </w:rPr>
        <w:t>коррекция отдельных сторон психической деятельности;</w:t>
      </w:r>
    </w:p>
    <w:p w:rsidR="00EF7B93" w:rsidRPr="000124C8" w:rsidRDefault="00EF7B93" w:rsidP="00792E0D">
      <w:pPr>
        <w:pStyle w:val="a7"/>
        <w:spacing w:after="0" w:line="240" w:lineRule="auto"/>
        <w:ind w:left="0"/>
        <w:rPr>
          <w:rFonts w:ascii="Times New Roman" w:hAnsi="Times New Roman"/>
          <w:sz w:val="24"/>
          <w:szCs w:val="24"/>
          <w:lang w:eastAsia="zh-CN"/>
        </w:rPr>
      </w:pPr>
      <w:r w:rsidRPr="000124C8">
        <w:rPr>
          <w:rFonts w:ascii="Times New Roman" w:hAnsi="Times New Roman"/>
          <w:sz w:val="24"/>
          <w:szCs w:val="24"/>
          <w:lang w:eastAsia="zh-CN"/>
        </w:rPr>
        <w:t>развитие основных мыслительных операций;</w:t>
      </w:r>
    </w:p>
    <w:p w:rsidR="00EF7B93" w:rsidRPr="000124C8" w:rsidRDefault="00EF7B93" w:rsidP="00792E0D">
      <w:pPr>
        <w:pStyle w:val="a7"/>
        <w:spacing w:after="0" w:line="240" w:lineRule="auto"/>
        <w:ind w:left="0"/>
        <w:rPr>
          <w:rFonts w:ascii="Times New Roman" w:hAnsi="Times New Roman"/>
          <w:sz w:val="24"/>
          <w:szCs w:val="24"/>
          <w:lang w:eastAsia="zh-CN"/>
        </w:rPr>
      </w:pPr>
      <w:r w:rsidRPr="000124C8">
        <w:rPr>
          <w:rFonts w:ascii="Times New Roman" w:hAnsi="Times New Roman"/>
          <w:sz w:val="24"/>
          <w:szCs w:val="24"/>
          <w:lang w:eastAsia="zh-CN"/>
        </w:rPr>
        <w:t>развитие различных видов мышления;</w:t>
      </w:r>
    </w:p>
    <w:p w:rsidR="00EF7B93" w:rsidRPr="000124C8" w:rsidRDefault="00EF7B93" w:rsidP="00792E0D">
      <w:pPr>
        <w:pStyle w:val="a7"/>
        <w:spacing w:after="0" w:line="240" w:lineRule="auto"/>
        <w:ind w:left="0"/>
        <w:rPr>
          <w:rFonts w:ascii="Times New Roman" w:hAnsi="Times New Roman"/>
          <w:sz w:val="24"/>
          <w:szCs w:val="24"/>
          <w:lang w:eastAsia="zh-CN"/>
        </w:rPr>
      </w:pPr>
      <w:r w:rsidRPr="000124C8">
        <w:rPr>
          <w:rFonts w:ascii="Times New Roman" w:hAnsi="Times New Roman"/>
          <w:sz w:val="24"/>
          <w:szCs w:val="24"/>
          <w:lang w:eastAsia="zh-CN"/>
        </w:rPr>
        <w:t>коррекция индивидуальных пробелов в академических знаниях.</w:t>
      </w:r>
    </w:p>
    <w:p w:rsidR="00EF7B93" w:rsidRPr="000124C8" w:rsidRDefault="00EF7B93" w:rsidP="00EF7B93">
      <w:pPr>
        <w:pStyle w:val="a8"/>
        <w:ind w:left="0"/>
        <w:rPr>
          <w:sz w:val="24"/>
          <w:szCs w:val="24"/>
        </w:rPr>
      </w:pPr>
      <w:r w:rsidRPr="000124C8">
        <w:rPr>
          <w:sz w:val="24"/>
          <w:szCs w:val="24"/>
          <w:lang w:eastAsia="zh-CN"/>
        </w:rPr>
        <w:t xml:space="preserve">Рабочая программа направлена на ликвидацию индивидуальных пробелов в академических знаниях, возникающих </w:t>
      </w:r>
      <w:r w:rsidRPr="000124C8">
        <w:rPr>
          <w:sz w:val="24"/>
          <w:szCs w:val="24"/>
        </w:rPr>
        <w:t xml:space="preserve">вследствие пропусков по болезни или по причине не усвоения учебного  материала </w:t>
      </w:r>
      <w:proofErr w:type="gramStart"/>
      <w:r w:rsidRPr="000124C8">
        <w:rPr>
          <w:sz w:val="24"/>
          <w:szCs w:val="24"/>
        </w:rPr>
        <w:t>обучающимися</w:t>
      </w:r>
      <w:proofErr w:type="gramEnd"/>
      <w:r w:rsidRPr="000124C8">
        <w:rPr>
          <w:sz w:val="24"/>
          <w:szCs w:val="24"/>
        </w:rPr>
        <w:t xml:space="preserve"> во время уроков. В связи с этим в содержание курса включены темы, имеющие практическую направленность, формирующие жизненные компетенции, а также темы, которые вызывают наибольшие трудности у </w:t>
      </w:r>
      <w:proofErr w:type="gramStart"/>
      <w:r w:rsidRPr="000124C8">
        <w:rPr>
          <w:sz w:val="24"/>
          <w:szCs w:val="24"/>
        </w:rPr>
        <w:t>обучающихся</w:t>
      </w:r>
      <w:proofErr w:type="gramEnd"/>
      <w:r w:rsidRPr="000124C8">
        <w:rPr>
          <w:sz w:val="24"/>
          <w:szCs w:val="24"/>
        </w:rPr>
        <w:t xml:space="preserve">. </w:t>
      </w:r>
    </w:p>
    <w:p w:rsidR="00EF7B93" w:rsidRPr="000124C8" w:rsidRDefault="00EF7B93" w:rsidP="00EF7B93">
      <w:pPr>
        <w:pStyle w:val="a5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Коррекционные занятия подразделяются </w:t>
      </w:r>
      <w:proofErr w:type="gramStart"/>
      <w:r w:rsidRPr="000124C8">
        <w:rPr>
          <w:rFonts w:ascii="Times New Roman" w:hAnsi="Times New Roman"/>
          <w:sz w:val="24"/>
          <w:szCs w:val="24"/>
        </w:rPr>
        <w:t>на</w:t>
      </w:r>
      <w:proofErr w:type="gramEnd"/>
      <w:r w:rsidRPr="000124C8">
        <w:rPr>
          <w:rFonts w:ascii="Times New Roman" w:hAnsi="Times New Roman"/>
          <w:sz w:val="24"/>
          <w:szCs w:val="24"/>
        </w:rPr>
        <w:t xml:space="preserve"> групповые и индивидуальные.  Группы формируются на основе сходства у обучающихся корригируемых недостатков.</w:t>
      </w: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zh-CN"/>
        </w:rPr>
      </w:pPr>
      <w:r w:rsidRPr="000124C8">
        <w:rPr>
          <w:rFonts w:ascii="Times New Roman" w:hAnsi="Times New Roman"/>
          <w:b/>
          <w:color w:val="000000"/>
          <w:sz w:val="24"/>
          <w:szCs w:val="24"/>
        </w:rPr>
        <w:t xml:space="preserve">Планируемые результаты </w:t>
      </w:r>
      <w:r>
        <w:rPr>
          <w:rFonts w:ascii="Times New Roman" w:hAnsi="Times New Roman"/>
          <w:b/>
          <w:color w:val="000000"/>
          <w:sz w:val="24"/>
          <w:szCs w:val="24"/>
        </w:rPr>
        <w:t>коррекционно-развивающих занятий.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Примерная рабочая программа «Коррекционно-развивающие занятия» по окончании обучения в начальной школе, в соответствии с АООП, позволяет получить </w:t>
      </w:r>
      <w:proofErr w:type="gramStart"/>
      <w:r w:rsidRPr="000124C8">
        <w:rPr>
          <w:rFonts w:ascii="Times New Roman" w:hAnsi="Times New Roman"/>
          <w:sz w:val="24"/>
          <w:szCs w:val="24"/>
        </w:rPr>
        <w:t>обучающимся</w:t>
      </w:r>
      <w:proofErr w:type="gramEnd"/>
      <w:r w:rsidRPr="000124C8">
        <w:rPr>
          <w:rFonts w:ascii="Times New Roman" w:hAnsi="Times New Roman"/>
          <w:sz w:val="24"/>
          <w:szCs w:val="24"/>
        </w:rPr>
        <w:t xml:space="preserve"> с задержкой психического развития (далее ЗПР) следующие планируемые результаты: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 xml:space="preserve">Личностные результаты: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1. Формирование чувства гордости за свою Родину, российский народ и историю России, осознание своей этнической и национальной принадлежности.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 2. Формирование целостного, социально ориентированного взгляда на мир в его органичном единстве природной и социальной частей.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3. Формирование уважительного отношения к иному мнению, истории и культуре других народов.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 4. Овладение начальными навыками адаптации в динамично изменяющемся и развивающемся мире.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lastRenderedPageBreak/>
        <w:t xml:space="preserve">5. Принятие и освоение социальной роли </w:t>
      </w:r>
      <w:proofErr w:type="gramStart"/>
      <w:r w:rsidRPr="000124C8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Pr="000124C8">
        <w:rPr>
          <w:rFonts w:ascii="Times New Roman" w:hAnsi="Times New Roman"/>
          <w:sz w:val="24"/>
          <w:szCs w:val="24"/>
        </w:rPr>
        <w:t xml:space="preserve">, развитие социально значимых мотивов учебной деятельности.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6. Способность к осмыслению социального окружения, своего места в нем, принятие соответствующих возрасту ценностей и социальных ролей.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7. Формирование эстетических потребностей, ценностей и чувств.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 8. Развитие этических чувств, доброжелательности и эмоционально-нравственной отзывчивости, понимания и сопереживания чувствам других людей.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9. Развитие навыков сотрудничества </w:t>
      </w:r>
      <w:proofErr w:type="gramStart"/>
      <w:r w:rsidRPr="000124C8">
        <w:rPr>
          <w:rFonts w:ascii="Times New Roman" w:hAnsi="Times New Roman"/>
          <w:sz w:val="24"/>
          <w:szCs w:val="24"/>
        </w:rPr>
        <w:t>со</w:t>
      </w:r>
      <w:proofErr w:type="gramEnd"/>
      <w:r w:rsidRPr="000124C8">
        <w:rPr>
          <w:rFonts w:ascii="Times New Roman" w:hAnsi="Times New Roman"/>
          <w:sz w:val="24"/>
          <w:szCs w:val="24"/>
        </w:rPr>
        <w:t xml:space="preserve"> взрослыми и сверстниками в разных социальных ситуациях.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10. Формирование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11. Развитие адекватных представлений о собственных возможностях, о насущно необходимом жизнеобеспечении.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12. Овладение социально-бытовыми умениями, используемыми в повседневной жизни. 13. Владение навыками коммуникации и принятыми ритуалами социального взаимодействия, в том числе с использованием информационных технологий.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14. Способность к осмыслению и дифференциации картины мира, ее временно пространственной организации.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0124C8">
        <w:rPr>
          <w:rFonts w:ascii="Times New Roman" w:hAnsi="Times New Roman"/>
          <w:b/>
          <w:sz w:val="24"/>
          <w:szCs w:val="24"/>
        </w:rPr>
        <w:t>Метапредметные</w:t>
      </w:r>
      <w:proofErr w:type="spellEnd"/>
      <w:r w:rsidRPr="000124C8">
        <w:rPr>
          <w:rFonts w:ascii="Times New Roman" w:hAnsi="Times New Roman"/>
          <w:b/>
          <w:sz w:val="24"/>
          <w:szCs w:val="24"/>
        </w:rPr>
        <w:t xml:space="preserve"> результаты: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1. Овладение способностью принимать и сохранять цели и задачи решения типовых учебных и практических задач, коллективного поиска средств их осуществления.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2. Формирование умения планировать, контролировать и оценивать учебные действия в соответствии с поставленной задачей и условиями ее реализации</w:t>
      </w:r>
      <w:proofErr w:type="gramStart"/>
      <w:r w:rsidRPr="000124C8">
        <w:rPr>
          <w:rFonts w:ascii="Times New Roman" w:hAnsi="Times New Roman"/>
          <w:sz w:val="24"/>
          <w:szCs w:val="24"/>
        </w:rPr>
        <w:t>.</w:t>
      </w:r>
      <w:proofErr w:type="gramEnd"/>
      <w:r w:rsidRPr="000124C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124C8">
        <w:rPr>
          <w:rFonts w:ascii="Times New Roman" w:hAnsi="Times New Roman"/>
          <w:sz w:val="24"/>
          <w:szCs w:val="24"/>
        </w:rPr>
        <w:t>о</w:t>
      </w:r>
      <w:proofErr w:type="gramEnd"/>
      <w:r w:rsidRPr="000124C8">
        <w:rPr>
          <w:rFonts w:ascii="Times New Roman" w:hAnsi="Times New Roman"/>
          <w:sz w:val="24"/>
          <w:szCs w:val="24"/>
        </w:rPr>
        <w:t xml:space="preserve">пределять наиболее эффективные способы достижения результата.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3. Формирование умения понимать причины успеха/неуспеха учебной деятельности и способности конструктивно действовать даже в ситуациях неуспеха.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 4. Использование речевых средств и средств информационных и коммуникационных технологий (далее - ИКТ) для решения коммуникативных и познавательных задач.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5. </w:t>
      </w:r>
      <w:proofErr w:type="gramStart"/>
      <w:r w:rsidRPr="000124C8">
        <w:rPr>
          <w:rFonts w:ascii="Times New Roman" w:hAnsi="Times New Roman"/>
          <w:sz w:val="24"/>
          <w:szCs w:val="24"/>
        </w:rPr>
        <w:t xml:space="preserve">Овладение навыками смыслового чтения доступных по содержанию и объему художественных текстов и научно-популярных статей в соответствии с целями и задачами; осознанно строить речевое высказывание в соответствии с задачами коммуникации и составлять тексты в устной и письменной формах. </w:t>
      </w:r>
      <w:proofErr w:type="gramEnd"/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6. Овладение логическими действиями сравнения, анализа, синтеза, обобщения, классификации по родовидовым признакам, установления аналогий и </w:t>
      </w:r>
      <w:proofErr w:type="spellStart"/>
      <w:r w:rsidRPr="000124C8">
        <w:rPr>
          <w:rFonts w:ascii="Times New Roman" w:hAnsi="Times New Roman"/>
          <w:sz w:val="24"/>
          <w:szCs w:val="24"/>
        </w:rPr>
        <w:t>причинноследственных</w:t>
      </w:r>
      <w:proofErr w:type="spellEnd"/>
      <w:r w:rsidRPr="000124C8">
        <w:rPr>
          <w:rFonts w:ascii="Times New Roman" w:hAnsi="Times New Roman"/>
          <w:sz w:val="24"/>
          <w:szCs w:val="24"/>
        </w:rPr>
        <w:t xml:space="preserve"> связей, построения рассуждений, отнесения к известным понятиям на уровне, соответствующем индивидуальным возможностям.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 7. Готовность слушать собеседника и вести диалог; готовность признавать возможность существования различных точек зрения и права каждого иметь свою; излагать свое мнение и аргументировать свою точку зрения и оценку событий.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8. Определение общей цели и путей ее достижения; умение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9. Готовность конструктивно разрешать конфликты посредством учета интересов сторон и сотрудничества.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 10. Овладение начальными сведениями о сущности и особенностях объектов, процессов и явлений действительности (природных, социальных, культурных, технических и др.) В соответствии с содержанием конкретного учебного предмета. </w:t>
      </w:r>
    </w:p>
    <w:p w:rsidR="00792E0D" w:rsidRDefault="00EF7B93" w:rsidP="00792E0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11. Овладение некоторыми базовыми предметными и </w:t>
      </w:r>
      <w:proofErr w:type="spellStart"/>
      <w:r w:rsidRPr="000124C8">
        <w:rPr>
          <w:rFonts w:ascii="Times New Roman" w:hAnsi="Times New Roman"/>
          <w:sz w:val="24"/>
          <w:szCs w:val="24"/>
        </w:rPr>
        <w:t>межпредметными</w:t>
      </w:r>
      <w:proofErr w:type="spellEnd"/>
      <w:r w:rsidRPr="000124C8">
        <w:rPr>
          <w:rFonts w:ascii="Times New Roman" w:hAnsi="Times New Roman"/>
          <w:sz w:val="24"/>
          <w:szCs w:val="24"/>
        </w:rPr>
        <w:t xml:space="preserve"> понятиями, отражающими доступные существенные связи и отношения между объектами и процессами. </w:t>
      </w:r>
    </w:p>
    <w:p w:rsidR="00EF7B93" w:rsidRPr="00792E0D" w:rsidRDefault="00EF7B93" w:rsidP="00792E0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Предметные результаты</w:t>
      </w:r>
      <w:r w:rsidRPr="000124C8">
        <w:rPr>
          <w:rFonts w:ascii="Times New Roman" w:hAnsi="Times New Roman"/>
          <w:b/>
          <w:sz w:val="24"/>
          <w:szCs w:val="24"/>
        </w:rPr>
        <w:t>:</w:t>
      </w:r>
    </w:p>
    <w:p w:rsidR="00EF7B93" w:rsidRPr="009524EA" w:rsidRDefault="00EF7B93" w:rsidP="00EF7B93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ab/>
        <w:t xml:space="preserve">к концу </w:t>
      </w:r>
      <w:r>
        <w:rPr>
          <w:rFonts w:ascii="Times New Roman" w:hAnsi="Times New Roman"/>
          <w:b/>
          <w:sz w:val="24"/>
          <w:szCs w:val="24"/>
        </w:rPr>
        <w:t xml:space="preserve">1 класса </w:t>
      </w:r>
      <w:proofErr w:type="gramStart"/>
      <w:r w:rsidRPr="000124C8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0124C8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  <w:r w:rsidRPr="000124C8"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.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писать каллиграфически верно все буквы русского алфавита, выполнять простейшие графические работы;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- производить звуковой анализ слов, </w:t>
      </w:r>
      <w:r w:rsidRPr="000124C8">
        <w:rPr>
          <w:rFonts w:ascii="Times New Roman" w:hAnsi="Times New Roman"/>
          <w:color w:val="000000"/>
          <w:sz w:val="24"/>
          <w:szCs w:val="24"/>
        </w:rPr>
        <w:t>называть последовательность слогов и звуков в слове, определять место звука в слове, выделять звонкие и глухие, мягкие и твердые согласные, обозначать их схематически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;</w:t>
      </w:r>
      <w:r w:rsidRPr="000124C8">
        <w:rPr>
          <w:rFonts w:ascii="Times New Roman" w:hAnsi="Times New Roman"/>
          <w:sz w:val="24"/>
          <w:szCs w:val="24"/>
        </w:rPr>
        <w:t>;</w:t>
      </w:r>
      <w:proofErr w:type="gramEnd"/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различать гласные и согласные звуки;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соблюдать правила посадки, положения тетради, ручки при письме;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чётко, без искажений писать строчные и заглавные буквы, соединения, слова;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выделять слова, предложения из потока речи;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делить слово на слоги;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составлять и декодировать схемы слов, предложений;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писать под диктовку слоги и слова с простой слоговой структурой;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списывать с печатного текста;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употреблять заглавную букву в начале и точку в конце предложения;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использовать заглавную букву в именах собственных;</w:t>
      </w:r>
    </w:p>
    <w:p w:rsidR="00EF7B93" w:rsidRPr="00E33467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соблюдать правило написания </w:t>
      </w:r>
      <w:proofErr w:type="spellStart"/>
      <w:r w:rsidRPr="000124C8">
        <w:rPr>
          <w:rFonts w:ascii="Times New Roman" w:hAnsi="Times New Roman"/>
          <w:color w:val="000000"/>
          <w:sz w:val="24"/>
          <w:szCs w:val="24"/>
        </w:rPr>
        <w:t>жи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>-ши, чу-</w:t>
      </w:r>
      <w:proofErr w:type="spellStart"/>
      <w:r w:rsidRPr="000124C8">
        <w:rPr>
          <w:rFonts w:ascii="Times New Roman" w:hAnsi="Times New Roman"/>
          <w:color w:val="000000"/>
          <w:sz w:val="24"/>
          <w:szCs w:val="24"/>
        </w:rPr>
        <w:t>щу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ча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>-ща</w:t>
      </w:r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>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читать текст по слогам;</w:t>
      </w:r>
    </w:p>
    <w:p w:rsidR="00EF7B93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осмысленному чтению целыми словами, понимать читаемые слова, предложения, читать текст по слогам;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знает все цифры.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сравнивать предметы по цвету, форме, размеру;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считать</w:t>
      </w:r>
      <w:r>
        <w:rPr>
          <w:rFonts w:ascii="Times New Roman" w:hAnsi="Times New Roman"/>
          <w:color w:val="000000"/>
          <w:sz w:val="24"/>
          <w:szCs w:val="24"/>
        </w:rPr>
        <w:t xml:space="preserve"> различные предметы в пределах 2</w:t>
      </w:r>
      <w:r w:rsidRPr="000124C8">
        <w:rPr>
          <w:rFonts w:ascii="Times New Roman" w:hAnsi="Times New Roman"/>
          <w:color w:val="000000"/>
          <w:sz w:val="24"/>
          <w:szCs w:val="24"/>
        </w:rPr>
        <w:t>0, отвечать на вопросы: сколько?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который?;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знает названия и обозначения действий сложения и вычитания;</w:t>
      </w:r>
    </w:p>
    <w:p w:rsidR="00EF7B93" w:rsidRPr="00E33467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читает и записывает арифметические действия;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производить простейшие общеинтеллектуальные операции: анализ, синтез, сравнение, обобщение, умозаключение; выполнять практическую группировку и логическую классификацию;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работать по словесной и письменной инструкции, по образцу и алгоритму;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планировать свою учебную деятельность под руководством педагога;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вести себя на уроке (отношение «ученик – учитель») и в обществе;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рассказывать о предметах и явлениях окружающей действительности, о себе и о своей семье;</w:t>
      </w: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 xml:space="preserve">К концу </w:t>
      </w:r>
      <w:r>
        <w:rPr>
          <w:rFonts w:ascii="Times New Roman" w:hAnsi="Times New Roman"/>
          <w:b/>
          <w:sz w:val="24"/>
          <w:szCs w:val="24"/>
        </w:rPr>
        <w:t>2</w:t>
      </w:r>
      <w:r w:rsidRPr="000124C8">
        <w:rPr>
          <w:rFonts w:ascii="Times New Roman" w:hAnsi="Times New Roman"/>
          <w:b/>
          <w:sz w:val="24"/>
          <w:szCs w:val="24"/>
        </w:rPr>
        <w:t xml:space="preserve"> класса </w:t>
      </w:r>
      <w:proofErr w:type="gramStart"/>
      <w:r w:rsidRPr="000124C8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0124C8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употреблять заглавную букву в начале предложения, ставить точку,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вопросительный</w:t>
      </w:r>
      <w:proofErr w:type="gramEnd"/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или восклицательный знак в конце;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распознавать простое распространённое и нераспространённое предложения;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различать однокоренные слова среди других слов;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определять в слове слоги, составлять из слогов слова, а из слов предложения;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определять ударение в слове; 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переносить слова с одной строки на другую;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правильно и последовательно называть буквы алфавита, развивать умение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делить слова на слоги, выделять ударный слог, переносить слова по слогам;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обозначать на письме мягкость согласных буквами е, ё, ю, я, и </w:t>
      </w:r>
      <w:proofErr w:type="spellStart"/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и</w:t>
      </w:r>
      <w:proofErr w:type="spellEnd"/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 xml:space="preserve"> мягким знаком (ь);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писать слова с сочетаниями </w:t>
      </w:r>
      <w:proofErr w:type="spellStart"/>
      <w:r w:rsidRPr="000124C8">
        <w:rPr>
          <w:rFonts w:ascii="Times New Roman" w:hAnsi="Times New Roman"/>
          <w:color w:val="000000"/>
          <w:sz w:val="24"/>
          <w:szCs w:val="24"/>
        </w:rPr>
        <w:t>жи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 xml:space="preserve">, ши, </w:t>
      </w:r>
      <w:proofErr w:type="spellStart"/>
      <w:r w:rsidRPr="000124C8">
        <w:rPr>
          <w:rFonts w:ascii="Times New Roman" w:hAnsi="Times New Roman"/>
          <w:color w:val="000000"/>
          <w:sz w:val="24"/>
          <w:szCs w:val="24"/>
        </w:rPr>
        <w:t>ча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 xml:space="preserve">, ща,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чу</w:t>
      </w:r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124C8">
        <w:rPr>
          <w:rFonts w:ascii="Times New Roman" w:hAnsi="Times New Roman"/>
          <w:color w:val="000000"/>
          <w:sz w:val="24"/>
          <w:szCs w:val="24"/>
        </w:rPr>
        <w:t>щу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124C8">
        <w:rPr>
          <w:rFonts w:ascii="Times New Roman" w:hAnsi="Times New Roman"/>
          <w:color w:val="000000"/>
          <w:sz w:val="24"/>
          <w:szCs w:val="24"/>
        </w:rPr>
        <w:t>чк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124C8">
        <w:rPr>
          <w:rFonts w:ascii="Times New Roman" w:hAnsi="Times New Roman"/>
          <w:color w:val="000000"/>
          <w:sz w:val="24"/>
          <w:szCs w:val="24"/>
        </w:rPr>
        <w:t>чн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124C8">
        <w:rPr>
          <w:rFonts w:ascii="Times New Roman" w:hAnsi="Times New Roman"/>
          <w:color w:val="000000"/>
          <w:sz w:val="24"/>
          <w:szCs w:val="24"/>
        </w:rPr>
        <w:t>чт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>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писать заглавную букву в именах, фамилиях людей, в названиях городов, деревень,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кличках</w:t>
      </w:r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 xml:space="preserve"> животных;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правильно ставить вопрос к слову и по вопросу определять слова, обозначающие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предмет, признак предмета, действие предмета;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различать слова, отвечающие на вопрос кто? что?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lastRenderedPageBreak/>
        <w:t>осознанно читать вслух и "про себя";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находить в тексте отрывки по заданию (выборочное чтение);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делить текст на смысловые части, озаглавливать их,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выделять главную мысль прочитанного произведения;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определять тему произведения;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использовать при выполнении заданий названия и последовательность чисел от 1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до 100;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w w:val="101"/>
          <w:sz w:val="24"/>
          <w:szCs w:val="24"/>
        </w:rPr>
        <w:t>решать задачи в 1 действие на сложение и вычитание.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использовать при выполнении арифметических действий названия и обозначения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операций умножения и деления;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осознанно следовать алгоритму выполнения действий в выражениях со скобками и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без них;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использовать в речи названия единиц измерения длины, объёма: метр, дециметр,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сантиметр, килограмм;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читать, записывать и сравнивать числа в пределах 100;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осознанно следовать алгоритмам устного и письменного сложения и вычитания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чисел в пределах 100;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узнавать и называть плоские геометрические фигуры: треугольник,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четырёхугольник, пятиугольник, шестиугольник, многоугольник.</w:t>
      </w:r>
    </w:p>
    <w:p w:rsidR="00EF7B93" w:rsidRPr="000124C8" w:rsidRDefault="00EF7B93" w:rsidP="00792E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 xml:space="preserve">К концу </w:t>
      </w:r>
      <w:r>
        <w:rPr>
          <w:rFonts w:ascii="Times New Roman" w:hAnsi="Times New Roman"/>
          <w:b/>
          <w:sz w:val="24"/>
          <w:szCs w:val="24"/>
        </w:rPr>
        <w:t>3</w:t>
      </w:r>
      <w:r w:rsidRPr="000124C8">
        <w:rPr>
          <w:rFonts w:ascii="Times New Roman" w:hAnsi="Times New Roman"/>
          <w:b/>
          <w:sz w:val="24"/>
          <w:szCs w:val="24"/>
        </w:rPr>
        <w:t xml:space="preserve"> класса </w:t>
      </w:r>
      <w:proofErr w:type="gramStart"/>
      <w:r w:rsidRPr="000124C8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0124C8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</w:p>
    <w:p w:rsidR="00EF7B93" w:rsidRPr="000124C8" w:rsidRDefault="00EF7B93" w:rsidP="00EF7B93">
      <w:pPr>
        <w:shd w:val="clear" w:color="auto" w:fill="FFFFFF"/>
        <w:tabs>
          <w:tab w:val="right" w:pos="9355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понимать термины «повествовательные предложения», «вопросительные предложения»,</w:t>
      </w:r>
      <w:r w:rsidRPr="000124C8">
        <w:rPr>
          <w:rFonts w:ascii="Times New Roman" w:hAnsi="Times New Roman"/>
          <w:color w:val="000000"/>
          <w:sz w:val="24"/>
          <w:szCs w:val="24"/>
        </w:rPr>
        <w:tab/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«побудительные предложения»; грамматические особенности предложений, различных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по цели высказывания;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различать предложения по интонации (восклицательные, невосклицательные);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- называть и определять главные (подлежащее и сказуемое) и второстепенные (без</w:t>
      </w:r>
      <w:proofErr w:type="gramEnd"/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деления на виды) члены предложения;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различать словосочетание и предложение;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- называть и определять части речи (имя существительное, имя прилагательное, глагол,</w:t>
      </w:r>
      <w:proofErr w:type="gramEnd"/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местоимение, предлог);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называть и определять части слова (корень, окончание, приставка, суффикс);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- различать слабую и сильную позиции гласных и согласных в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корне слова</w:t>
      </w:r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>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- использовать способы проверки обозначения на письме гласных и согласных звуков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в</w:t>
      </w:r>
      <w:proofErr w:type="gramEnd"/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 слабой позиции в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корне слова</w:t>
      </w:r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>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 давать фонетическую характеристику гласных и согласных звуков;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осознанно, правильно читать вслух целыми словами с использованием некоторых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средств устной выразительности речи;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ориентироваться в тексте, находить в нем повествование, описание, рассуждение;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пересказывать те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кст кр</w:t>
      </w:r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>атко;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читать, записывать и сравнивать числа в пределах 1 000;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представлять любое трёхзначное число в виде суммы разрядных слагаемых;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выполнять устно умножение и деление чисел в пределах 100 (в том числе и</w:t>
      </w:r>
      <w:proofErr w:type="gramEnd"/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деление с остатком);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осознанно следовать алгоритмам устных вычислений при сложении, вычитании,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умножении</w:t>
      </w:r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 xml:space="preserve"> и делении трёхзначных чисел, сводимых к вычислениям в пределах 100, и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алгоритмам письменных вычислений при сложении, вычитании, умножении и делении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чисел в остальных случаях;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осознанно следовать алгоритмам проверки вычислений;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читать числовые и буквенные выражения, содержащие не более двух действий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с</w:t>
      </w:r>
      <w:proofErr w:type="gramEnd"/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использованием названий компонентов;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знает таблицу умножения и соответствующие случаи деления.</w:t>
      </w:r>
    </w:p>
    <w:p w:rsidR="00EF7B93" w:rsidRPr="000124C8" w:rsidRDefault="00EF7B93" w:rsidP="00EF7B9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 xml:space="preserve">К концу </w:t>
      </w:r>
      <w:r>
        <w:rPr>
          <w:rFonts w:ascii="Times New Roman" w:hAnsi="Times New Roman"/>
          <w:b/>
          <w:sz w:val="24"/>
          <w:szCs w:val="24"/>
        </w:rPr>
        <w:t xml:space="preserve">4 </w:t>
      </w:r>
      <w:r w:rsidRPr="000124C8">
        <w:rPr>
          <w:rFonts w:ascii="Times New Roman" w:hAnsi="Times New Roman"/>
          <w:b/>
          <w:sz w:val="24"/>
          <w:szCs w:val="24"/>
        </w:rPr>
        <w:t xml:space="preserve">класса </w:t>
      </w:r>
      <w:proofErr w:type="gramStart"/>
      <w:r w:rsidRPr="000124C8">
        <w:rPr>
          <w:rFonts w:ascii="Times New Roman" w:hAnsi="Times New Roman"/>
          <w:b/>
          <w:sz w:val="24"/>
          <w:szCs w:val="24"/>
        </w:rPr>
        <w:t>обучающийся</w:t>
      </w:r>
      <w:proofErr w:type="gramEnd"/>
      <w:r w:rsidRPr="000124C8">
        <w:rPr>
          <w:rFonts w:ascii="Times New Roman" w:hAnsi="Times New Roman"/>
          <w:b/>
          <w:sz w:val="24"/>
          <w:szCs w:val="24"/>
        </w:rPr>
        <w:t xml:space="preserve"> получит возможность научиться: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 Применять правила: «проверяемые безударные гласные в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корне слова</w:t>
      </w:r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>»;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lastRenderedPageBreak/>
        <w:t xml:space="preserve">«парные звонкие и глухие согласные в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корне слова</w:t>
      </w:r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>»;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«непроизносимые согласные»;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«мягкий знак после шипящих на конце имён существительных» (речь, брошь,</w:t>
      </w:r>
      <w:proofErr w:type="gramEnd"/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мышь);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b/>
          <w:color w:val="000000"/>
          <w:sz w:val="24"/>
          <w:szCs w:val="24"/>
        </w:rPr>
        <w:t>«е</w:t>
      </w:r>
      <w:r w:rsidRPr="000124C8">
        <w:rPr>
          <w:rFonts w:ascii="Times New Roman" w:hAnsi="Times New Roman"/>
          <w:color w:val="000000"/>
          <w:sz w:val="24"/>
          <w:szCs w:val="24"/>
        </w:rPr>
        <w:t xml:space="preserve"> и </w:t>
      </w:r>
      <w:proofErr w:type="spellStart"/>
      <w:proofErr w:type="gramStart"/>
      <w:r w:rsidRPr="000124C8">
        <w:rPr>
          <w:rFonts w:ascii="Times New Roman" w:hAnsi="Times New Roman"/>
          <w:b/>
          <w:color w:val="000000"/>
          <w:sz w:val="24"/>
          <w:szCs w:val="24"/>
        </w:rPr>
        <w:t>и</w:t>
      </w:r>
      <w:proofErr w:type="spellEnd"/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 xml:space="preserve"> в суффиксах имён существительных» (ключик — ключика, замочек —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замочка);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«раздельное написание предлогов с личными местоимениями»; 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«раздельное написание  частицы не с глаголами»;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мягкий знак (ь) после шипящих на конце глаголов в форме 2-го лица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единственного числа (читаешь, пишешь);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раздельное написание предлогов с другими словами;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читать осознанно, бегло, правильно и выразительно целыми словами; передавать содержание прочитанного в виде краткого, полного, выборочного, творческого пересказа;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использовать при решении различных задач название и последовательность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чисел в натуральном ряду в пределах 1 000 000 (с какого числа начинается этот ряд, как</w:t>
      </w:r>
      <w:proofErr w:type="gramEnd"/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образуется каждое следующее число в этом ряду);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объяснять, как образуется каждая следующая счётная единица;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рассказывать, сколько разрядов содержится в каждом классе;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объяснять соотношение между разрядами;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использовать при решении различных задач и обосновании своих действий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знание о количестве разрядов, содержащихся в каждом классе;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- использовать при решении различных задач и обосновании своих действий знание о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том, сколько единиц каждого класса содержится записи числа;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решать простые и составные задачи, раскрывающие смысл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арифметических</w:t>
      </w:r>
      <w:proofErr w:type="gramEnd"/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действий, отношения между числами и зависимость между группами величин (цена,</w:t>
      </w:r>
      <w:proofErr w:type="gramEnd"/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количество, стоимость; скорость, время, расстояние; производительность труда, время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работы, работа);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работать по словесной и письменной инструкции, по образцу и алгоритму;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планировать свою учебную деятельность под руководством педагога;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контролировать и оценивать свою деятельность.</w:t>
      </w:r>
    </w:p>
    <w:p w:rsidR="00EF7B93" w:rsidRPr="000124C8" w:rsidRDefault="00EF7B93" w:rsidP="00EF7B93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b/>
          <w:sz w:val="24"/>
          <w:szCs w:val="24"/>
        </w:rPr>
        <w:t>Жизненно-значимые компетенции:</w:t>
      </w:r>
    </w:p>
    <w:p w:rsidR="00EF7B93" w:rsidRPr="000124C8" w:rsidRDefault="00EF7B93" w:rsidP="00EF7B93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адекватных представлений о собственных возможностях и ограничениях, о насущно необходимом жизнеобеспечении, способности вступ</w:t>
      </w:r>
      <w:r>
        <w:rPr>
          <w:rFonts w:ascii="Times New Roman" w:hAnsi="Times New Roman"/>
          <w:sz w:val="24"/>
          <w:szCs w:val="24"/>
        </w:rPr>
        <w:t xml:space="preserve">ать в коммуникацию со взрослыми, </w:t>
      </w:r>
      <w:r w:rsidRPr="000124C8">
        <w:rPr>
          <w:rFonts w:ascii="Times New Roman" w:hAnsi="Times New Roman"/>
          <w:sz w:val="24"/>
          <w:szCs w:val="24"/>
        </w:rPr>
        <w:t>созданию специальных условий для пребывания в школ</w:t>
      </w:r>
      <w:proofErr w:type="gramStart"/>
      <w:r w:rsidRPr="000124C8">
        <w:rPr>
          <w:rFonts w:ascii="Times New Roman" w:hAnsi="Times New Roman"/>
          <w:sz w:val="24"/>
          <w:szCs w:val="24"/>
        </w:rPr>
        <w:t>е-</w:t>
      </w:r>
      <w:proofErr w:type="gramEnd"/>
      <w:r w:rsidRPr="000124C8">
        <w:rPr>
          <w:rFonts w:ascii="Times New Roman" w:hAnsi="Times New Roman"/>
          <w:sz w:val="24"/>
          <w:szCs w:val="24"/>
        </w:rPr>
        <w:t xml:space="preserve"> интернате, своих нуждах и правах в организации обучения;</w:t>
      </w:r>
    </w:p>
    <w:p w:rsidR="00EF7B93" w:rsidRPr="000124C8" w:rsidRDefault="00EF7B93" w:rsidP="00EF7B93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овладение навыками коммуникации;</w:t>
      </w:r>
    </w:p>
    <w:p w:rsidR="00EF7B93" w:rsidRPr="000124C8" w:rsidRDefault="00EF7B93" w:rsidP="00EF7B93">
      <w:pPr>
        <w:autoSpaceDE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дифференциация и осмысление картины мира и её временно-пространственной организации;</w:t>
      </w:r>
    </w:p>
    <w:p w:rsidR="00EF7B93" w:rsidRPr="000124C8" w:rsidRDefault="00EF7B93" w:rsidP="00EF7B93">
      <w:pPr>
        <w:autoSpaceDE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осмысление своего социального окружения и освоение соответствующих возрасту системы ценностей и социальных ролей.</w:t>
      </w:r>
    </w:p>
    <w:p w:rsidR="00EF7B93" w:rsidRPr="000124C8" w:rsidRDefault="00EF7B93" w:rsidP="00EF7B93">
      <w:pPr>
        <w:tabs>
          <w:tab w:val="left" w:pos="0"/>
          <w:tab w:val="left" w:pos="993"/>
        </w:tabs>
        <w:autoSpaceDE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-умение обратиться к учителю при затруднениях в учебном процессе, сформулировать запрос о специальной помощи;</w:t>
      </w:r>
    </w:p>
    <w:p w:rsidR="00EF7B93" w:rsidRPr="000124C8" w:rsidRDefault="00EF7B93" w:rsidP="00EF7B93">
      <w:pPr>
        <w:tabs>
          <w:tab w:val="left" w:pos="0"/>
          <w:tab w:val="left" w:pos="993"/>
        </w:tabs>
        <w:autoSpaceDE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умение использовать помощь взрослого для разрешения затруднения, давать адекватную обратную связь учителю: понимаю или не понимаю;</w:t>
      </w:r>
    </w:p>
    <w:p w:rsidR="00EF7B93" w:rsidRPr="000124C8" w:rsidRDefault="00EF7B93" w:rsidP="00EF7B93">
      <w:pPr>
        <w:tabs>
          <w:tab w:val="left" w:pos="0"/>
          <w:tab w:val="left" w:pos="993"/>
        </w:tabs>
        <w:autoSpaceDE w:val="0"/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умение  написать при необходимости SMS-сообщение, правильно выбрать адресата (близкого человека), корректно и точно сформулировать возникшую проблему.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7B93" w:rsidRPr="000124C8" w:rsidRDefault="00EF7B93" w:rsidP="00EF7B93">
      <w:pPr>
        <w:tabs>
          <w:tab w:val="left" w:pos="4695"/>
        </w:tabs>
        <w:spacing w:after="0" w:line="240" w:lineRule="auto"/>
        <w:jc w:val="center"/>
        <w:rPr>
          <w:rFonts w:ascii="Times New Roman" w:hAnsi="Times New Roman"/>
          <w:bCs/>
          <w:sz w:val="24"/>
          <w:szCs w:val="24"/>
          <w:u w:val="single"/>
        </w:rPr>
      </w:pPr>
      <w:r w:rsidRPr="000124C8">
        <w:rPr>
          <w:rFonts w:ascii="Times New Roman" w:hAnsi="Times New Roman"/>
          <w:b/>
          <w:bCs/>
          <w:sz w:val="24"/>
          <w:szCs w:val="24"/>
        </w:rPr>
        <w:t>Со</w:t>
      </w:r>
      <w:r>
        <w:rPr>
          <w:rFonts w:ascii="Times New Roman" w:hAnsi="Times New Roman"/>
          <w:b/>
          <w:bCs/>
          <w:sz w:val="24"/>
          <w:szCs w:val="24"/>
        </w:rPr>
        <w:t>держание коррекционно-развивающих занятий</w:t>
      </w:r>
      <w:r w:rsidRPr="000124C8">
        <w:rPr>
          <w:rFonts w:ascii="Times New Roman" w:hAnsi="Times New Roman"/>
          <w:b/>
          <w:bCs/>
          <w:sz w:val="24"/>
          <w:szCs w:val="24"/>
        </w:rPr>
        <w:t>.</w:t>
      </w:r>
    </w:p>
    <w:p w:rsidR="00EF7B93" w:rsidRPr="000124C8" w:rsidRDefault="00EF7B93" w:rsidP="00EF7B93">
      <w:pPr>
        <w:tabs>
          <w:tab w:val="left" w:pos="469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0124C8">
        <w:rPr>
          <w:rFonts w:ascii="Times New Roman" w:hAnsi="Times New Roman"/>
          <w:b/>
          <w:bCs/>
          <w:i/>
          <w:sz w:val="24"/>
          <w:szCs w:val="24"/>
          <w:u w:val="single"/>
        </w:rPr>
        <w:t>Диагностика.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Особенности усвоения знаний, умений, навыков, предусмотренных программой.</w:t>
      </w:r>
    </w:p>
    <w:p w:rsidR="00EF7B93" w:rsidRPr="000124C8" w:rsidRDefault="00EF7B93" w:rsidP="00EF7B93">
      <w:pPr>
        <w:tabs>
          <w:tab w:val="left" w:pos="4695"/>
        </w:tabs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0124C8">
        <w:rPr>
          <w:rFonts w:ascii="Times New Roman" w:hAnsi="Times New Roman"/>
          <w:bCs/>
          <w:sz w:val="24"/>
          <w:szCs w:val="24"/>
        </w:rPr>
        <w:t>Диагностика общей осведомленности произвольного внимания и пространственного восприятия, развития мелкой моторики, уровень сформированности родовых понятий.</w:t>
      </w:r>
    </w:p>
    <w:p w:rsidR="00EF7B93" w:rsidRPr="000124C8" w:rsidRDefault="00EF7B93" w:rsidP="00EF7B93">
      <w:pPr>
        <w:tabs>
          <w:tab w:val="left" w:pos="4695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7B93" w:rsidRPr="000124C8" w:rsidRDefault="00EF7B93" w:rsidP="00EF7B93">
      <w:pPr>
        <w:tabs>
          <w:tab w:val="left" w:pos="4695"/>
        </w:tabs>
        <w:spacing w:after="0" w:line="240" w:lineRule="auto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0124C8">
        <w:rPr>
          <w:rFonts w:ascii="Times New Roman" w:hAnsi="Times New Roman"/>
          <w:b/>
          <w:bCs/>
          <w:i/>
          <w:sz w:val="24"/>
          <w:szCs w:val="24"/>
          <w:u w:val="single"/>
        </w:rPr>
        <w:t>Русский язык.</w:t>
      </w:r>
    </w:p>
    <w:p w:rsidR="00EF7B93" w:rsidRPr="000124C8" w:rsidRDefault="00EF7B93" w:rsidP="00EF7B93">
      <w:pPr>
        <w:pStyle w:val="Default"/>
      </w:pPr>
      <w:r w:rsidRPr="000124C8">
        <w:t xml:space="preserve">Сравнение моделей различных слов. 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 xml:space="preserve">Различение гласных и согласных звуков, гласных ударных и безударных, согласных твёрдых и мягких, звонких и глухих.  </w:t>
      </w:r>
      <w:r w:rsidRPr="000124C8">
        <w:rPr>
          <w:rFonts w:ascii="Times New Roman" w:hAnsi="Times New Roman"/>
          <w:color w:val="000000"/>
          <w:sz w:val="24"/>
          <w:szCs w:val="24"/>
        </w:rPr>
        <w:t>Деление слов на слоги. Применение правил правописания: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буквосочетания </w:t>
      </w:r>
      <w:proofErr w:type="spellStart"/>
      <w:r w:rsidRPr="000124C8">
        <w:rPr>
          <w:rFonts w:ascii="Times New Roman" w:hAnsi="Times New Roman"/>
          <w:color w:val="000000"/>
          <w:sz w:val="24"/>
          <w:szCs w:val="24"/>
        </w:rPr>
        <w:t>жи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 xml:space="preserve">–ши, </w:t>
      </w:r>
      <w:proofErr w:type="spellStart"/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ча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>–ща</w:t>
      </w:r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>, чу–</w:t>
      </w:r>
      <w:proofErr w:type="spellStart"/>
      <w:r w:rsidRPr="000124C8">
        <w:rPr>
          <w:rFonts w:ascii="Times New Roman" w:hAnsi="Times New Roman"/>
          <w:color w:val="000000"/>
          <w:sz w:val="24"/>
          <w:szCs w:val="24"/>
        </w:rPr>
        <w:t>щу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>;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буквосочетания </w:t>
      </w:r>
      <w:proofErr w:type="spellStart"/>
      <w:r w:rsidRPr="000124C8">
        <w:rPr>
          <w:rFonts w:ascii="Times New Roman" w:hAnsi="Times New Roman"/>
          <w:color w:val="000000"/>
          <w:sz w:val="24"/>
          <w:szCs w:val="24"/>
        </w:rPr>
        <w:t>чк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0124C8">
        <w:rPr>
          <w:rFonts w:ascii="Times New Roman" w:hAnsi="Times New Roman"/>
          <w:color w:val="000000"/>
          <w:sz w:val="24"/>
          <w:szCs w:val="24"/>
        </w:rPr>
        <w:t>чн</w:t>
      </w:r>
      <w:proofErr w:type="spellEnd"/>
      <w:r w:rsidRPr="000124C8">
        <w:rPr>
          <w:rFonts w:ascii="Times New Roman" w:hAnsi="Times New Roman"/>
          <w:color w:val="000000"/>
          <w:sz w:val="24"/>
          <w:szCs w:val="24"/>
        </w:rPr>
        <w:t>;</w:t>
      </w:r>
    </w:p>
    <w:p w:rsidR="00EF7B93" w:rsidRPr="000124C8" w:rsidRDefault="00EF7B93" w:rsidP="00EF7B93">
      <w:pPr>
        <w:pStyle w:val="Default"/>
      </w:pPr>
      <w:r w:rsidRPr="000124C8">
        <w:t>Деление слов на слоги. Определение места ударения. Смыслоразличительная роль ударения. Фонетическая характеристика гласных и согласных звуков.</w:t>
      </w:r>
    </w:p>
    <w:p w:rsidR="00EF7B93" w:rsidRPr="000124C8" w:rsidRDefault="00EF7B93" w:rsidP="00EF7B93">
      <w:pPr>
        <w:pStyle w:val="Default"/>
        <w:rPr>
          <w:shd w:val="clear" w:color="auto" w:fill="FFFFFF"/>
        </w:rPr>
      </w:pPr>
      <w:r w:rsidRPr="000124C8">
        <w:rPr>
          <w:shd w:val="clear" w:color="auto" w:fill="FFFFFF"/>
        </w:rPr>
        <w:t>Предложение как единица речи. Роль предложений в речи.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Родственные слова. Однокоренные слова (общее представление). Корень слова как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значимая</w:t>
      </w:r>
      <w:proofErr w:type="gramEnd"/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часть слова (общее представление).</w:t>
      </w:r>
    </w:p>
    <w:p w:rsidR="00EF7B93" w:rsidRPr="000124C8" w:rsidRDefault="00EF7B93" w:rsidP="00EF7B93">
      <w:pPr>
        <w:pStyle w:val="Default"/>
        <w:rPr>
          <w:shd w:val="clear" w:color="auto" w:fill="FFFFFF"/>
        </w:rPr>
      </w:pPr>
      <w:r w:rsidRPr="000124C8">
        <w:rPr>
          <w:shd w:val="clear" w:color="auto" w:fill="FFFFFF"/>
        </w:rPr>
        <w:t>Имя существительное как часть речи.</w:t>
      </w:r>
    </w:p>
    <w:p w:rsidR="00EF7B93" w:rsidRPr="000124C8" w:rsidRDefault="00EF7B93" w:rsidP="00EF7B93">
      <w:pPr>
        <w:pStyle w:val="Default"/>
        <w:rPr>
          <w:shd w:val="clear" w:color="auto" w:fill="FFFFFF"/>
        </w:rPr>
      </w:pPr>
      <w:r w:rsidRPr="000124C8">
        <w:rPr>
          <w:shd w:val="clear" w:color="auto" w:fill="FFFFFF"/>
        </w:rPr>
        <w:t>Глагол как часть речи.</w:t>
      </w:r>
    </w:p>
    <w:p w:rsidR="00EF7B93" w:rsidRPr="000124C8" w:rsidRDefault="00EF7B93" w:rsidP="00EF7B93">
      <w:pPr>
        <w:pStyle w:val="Default"/>
        <w:rPr>
          <w:shd w:val="clear" w:color="auto" w:fill="FFFFFF"/>
        </w:rPr>
      </w:pPr>
      <w:r w:rsidRPr="000124C8">
        <w:rPr>
          <w:shd w:val="clear" w:color="auto" w:fill="FFFFFF"/>
        </w:rPr>
        <w:t>Роль имен прилагательных в речи.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Местоимение как часть речи.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Общее представление о личных местоимениях.</w:t>
      </w:r>
    </w:p>
    <w:p w:rsidR="00EF7B93" w:rsidRPr="000124C8" w:rsidRDefault="00EF7B93" w:rsidP="00EF7B93">
      <w:pPr>
        <w:pStyle w:val="Default"/>
      </w:pPr>
      <w:r w:rsidRPr="000124C8">
        <w:rPr>
          <w:i/>
        </w:rPr>
        <w:t>Графика.</w:t>
      </w:r>
      <w:r w:rsidRPr="000124C8">
        <w:t xml:space="preserve"> Различение звука и буквы: буква как знак звука. Буквы гласных как показатель твёрдости-мягкости согласных звуков. Функция букв е, ё, ю, я. Мягкий знак как показатель мягкости предшествующего согласного звука. </w:t>
      </w:r>
    </w:p>
    <w:p w:rsidR="00EF7B93" w:rsidRPr="000124C8" w:rsidRDefault="00EF7B93" w:rsidP="00EF7B93">
      <w:pPr>
        <w:pStyle w:val="Default"/>
      </w:pPr>
    </w:p>
    <w:p w:rsidR="00EF7B93" w:rsidRPr="000124C8" w:rsidRDefault="00EF7B93" w:rsidP="00EF7B93">
      <w:pPr>
        <w:pStyle w:val="Default"/>
      </w:pPr>
      <w:r w:rsidRPr="000124C8">
        <w:rPr>
          <w:b/>
          <w:i/>
          <w:u w:val="single"/>
        </w:rPr>
        <w:t xml:space="preserve">Литературное </w:t>
      </w:r>
      <w:proofErr w:type="spellStart"/>
      <w:r w:rsidRPr="000124C8">
        <w:rPr>
          <w:b/>
          <w:i/>
          <w:u w:val="single"/>
        </w:rPr>
        <w:t>тение</w:t>
      </w:r>
      <w:proofErr w:type="spellEnd"/>
      <w:r w:rsidRPr="000124C8">
        <w:rPr>
          <w:b/>
          <w:i/>
          <w:u w:val="single"/>
        </w:rPr>
        <w:t>.</w:t>
      </w:r>
      <w:r w:rsidRPr="000124C8">
        <w:t xml:space="preserve"> 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ребёнка.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 </w:t>
      </w:r>
    </w:p>
    <w:p w:rsidR="00EF7B93" w:rsidRPr="000124C8" w:rsidRDefault="00EF7B93" w:rsidP="00EF7B93">
      <w:pPr>
        <w:pStyle w:val="Default"/>
      </w:pPr>
      <w:r w:rsidRPr="000124C8">
        <w:t xml:space="preserve">Наблюдение над значением слова. </w:t>
      </w:r>
    </w:p>
    <w:p w:rsidR="00EF7B93" w:rsidRPr="000124C8" w:rsidRDefault="00EF7B93" w:rsidP="00EF7B93">
      <w:pPr>
        <w:pStyle w:val="Default"/>
      </w:pPr>
      <w:r w:rsidRPr="000124C8">
        <w:t xml:space="preserve">Различение слова и предложения. Работа с предложением: выделение слов, изменение их порядка. Интонация в предложении. Моделирование предложения в соответствии с заданной интонацией. </w:t>
      </w:r>
    </w:p>
    <w:p w:rsidR="00EF7B93" w:rsidRPr="000124C8" w:rsidRDefault="00EF7B93" w:rsidP="00EF7B93">
      <w:pPr>
        <w:tabs>
          <w:tab w:val="left" w:pos="469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i/>
          <w:sz w:val="24"/>
          <w:szCs w:val="24"/>
        </w:rPr>
        <w:t>Развитие речи</w:t>
      </w:r>
      <w:r w:rsidRPr="000124C8">
        <w:rPr>
          <w:rFonts w:ascii="Times New Roman" w:hAnsi="Times New Roman"/>
          <w:sz w:val="24"/>
          <w:szCs w:val="24"/>
        </w:rPr>
        <w:t>. 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наблюдений, на основе опорных слов.</w:t>
      </w:r>
    </w:p>
    <w:p w:rsidR="00EF7B93" w:rsidRPr="000124C8" w:rsidRDefault="00EF7B93" w:rsidP="00EF7B93">
      <w:pPr>
        <w:pStyle w:val="Default"/>
      </w:pPr>
      <w:r w:rsidRPr="000124C8">
        <w:t xml:space="preserve">Умение работать с разными видами информации. </w:t>
      </w:r>
    </w:p>
    <w:p w:rsidR="00EF7B93" w:rsidRPr="000124C8" w:rsidRDefault="00EF7B93" w:rsidP="00EF7B93">
      <w:pPr>
        <w:pStyle w:val="Default"/>
      </w:pPr>
      <w:r w:rsidRPr="000124C8">
        <w:t xml:space="preserve">Освоение разных видов пересказа художественного текста: </w:t>
      </w:r>
      <w:proofErr w:type="gramStart"/>
      <w:r w:rsidRPr="000124C8">
        <w:t>подробный</w:t>
      </w:r>
      <w:proofErr w:type="gramEnd"/>
      <w:r w:rsidRPr="000124C8">
        <w:t xml:space="preserve">, выборочный и краткий (передача основных мыслей). </w:t>
      </w:r>
    </w:p>
    <w:p w:rsidR="00EF7B93" w:rsidRPr="000124C8" w:rsidRDefault="00EF7B93" w:rsidP="00EF7B9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Деление текста на части. Определение микро тем. Ключевые или опорные слова. Построение алгоритма деятельности по воспроизведению текста. Воспроизведение "текста с опорой на ключевые слова, модель, схему. Подробный пересказ текста. Краткий пересказ текста (выделение главного в содержании текста).</w:t>
      </w:r>
    </w:p>
    <w:p w:rsidR="00EF7B93" w:rsidRPr="000124C8" w:rsidRDefault="00EF7B93" w:rsidP="00EF7B93">
      <w:pPr>
        <w:tabs>
          <w:tab w:val="left" w:pos="4695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EF7B93" w:rsidRPr="000124C8" w:rsidRDefault="00EF7B93" w:rsidP="00EF7B93">
      <w:pPr>
        <w:tabs>
          <w:tab w:val="left" w:pos="4695"/>
        </w:tabs>
        <w:spacing w:after="0" w:line="240" w:lineRule="auto"/>
        <w:rPr>
          <w:rFonts w:ascii="Times New Roman" w:hAnsi="Times New Roman"/>
          <w:b/>
          <w:i/>
          <w:sz w:val="24"/>
          <w:szCs w:val="24"/>
          <w:u w:val="single"/>
        </w:rPr>
      </w:pPr>
      <w:r w:rsidRPr="000124C8">
        <w:rPr>
          <w:rFonts w:ascii="Times New Roman" w:hAnsi="Times New Roman"/>
          <w:b/>
          <w:i/>
          <w:sz w:val="24"/>
          <w:szCs w:val="24"/>
          <w:u w:val="single"/>
        </w:rPr>
        <w:t>Математика.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pacing w:val="-7"/>
          <w:sz w:val="24"/>
          <w:szCs w:val="24"/>
        </w:rPr>
        <w:t xml:space="preserve">Сравнение предметов по размеру (больше—меньше, выше—ниже, </w:t>
      </w:r>
      <w:r w:rsidRPr="000124C8">
        <w:rPr>
          <w:rFonts w:ascii="Times New Roman" w:hAnsi="Times New Roman"/>
          <w:color w:val="000000"/>
          <w:sz w:val="24"/>
          <w:szCs w:val="24"/>
        </w:rPr>
        <w:t>длиннее—короче) и форме (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круглый</w:t>
      </w:r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>, квадратный, треугольный и др.).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0124C8">
        <w:rPr>
          <w:rFonts w:ascii="Times New Roman" w:hAnsi="Times New Roman"/>
          <w:color w:val="000000"/>
          <w:spacing w:val="-5"/>
          <w:sz w:val="24"/>
          <w:szCs w:val="24"/>
        </w:rPr>
        <w:t>Пространственные представления, взаимное расположение пред</w:t>
      </w:r>
      <w:r w:rsidRPr="000124C8">
        <w:rPr>
          <w:rFonts w:ascii="Times New Roman" w:hAnsi="Times New Roman"/>
          <w:color w:val="000000"/>
          <w:spacing w:val="-5"/>
          <w:sz w:val="24"/>
          <w:szCs w:val="24"/>
        </w:rPr>
        <w:softHyphen/>
      </w:r>
      <w:r w:rsidRPr="000124C8">
        <w:rPr>
          <w:rFonts w:ascii="Times New Roman" w:hAnsi="Times New Roman"/>
          <w:color w:val="000000"/>
          <w:sz w:val="24"/>
          <w:szCs w:val="24"/>
        </w:rPr>
        <w:t xml:space="preserve">метов: вверху, внизу (выше, ниже), слева, справа (левее, правее), перед, </w:t>
      </w:r>
      <w:r w:rsidRPr="000124C8">
        <w:rPr>
          <w:rFonts w:ascii="Times New Roman" w:hAnsi="Times New Roman"/>
          <w:color w:val="000000"/>
          <w:spacing w:val="-10"/>
          <w:sz w:val="24"/>
          <w:szCs w:val="24"/>
        </w:rPr>
        <w:t>за, между; рядом.</w:t>
      </w:r>
      <w:proofErr w:type="gramEnd"/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Направления движения: слева направо, справа налево, сверху вниз, </w:t>
      </w:r>
      <w:r w:rsidRPr="000124C8">
        <w:rPr>
          <w:rFonts w:ascii="Times New Roman" w:hAnsi="Times New Roman"/>
          <w:color w:val="000000"/>
          <w:spacing w:val="-12"/>
          <w:sz w:val="24"/>
          <w:szCs w:val="24"/>
        </w:rPr>
        <w:t>снизу вверх.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Временные представления: сначала, потом, до, после, раньше, позже.</w:t>
      </w:r>
    </w:p>
    <w:p w:rsidR="00EF7B93" w:rsidRPr="000124C8" w:rsidRDefault="00EF7B93" w:rsidP="00EF7B93">
      <w:pPr>
        <w:pStyle w:val="c0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0124C8">
        <w:rPr>
          <w:color w:val="000000"/>
        </w:rPr>
        <w:lastRenderedPageBreak/>
        <w:t xml:space="preserve">Сравнение групп предметов: больше, меньше, столько же, больше </w:t>
      </w:r>
      <w:r w:rsidRPr="000124C8">
        <w:rPr>
          <w:color w:val="000000"/>
          <w:spacing w:val="-8"/>
        </w:rPr>
        <w:t xml:space="preserve">(меньше) </w:t>
      </w:r>
      <w:proofErr w:type="gramStart"/>
      <w:r w:rsidRPr="000124C8">
        <w:rPr>
          <w:color w:val="000000"/>
          <w:spacing w:val="-8"/>
        </w:rPr>
        <w:t>на</w:t>
      </w:r>
      <w:proofErr w:type="gramEnd"/>
      <w:r w:rsidRPr="000124C8">
        <w:rPr>
          <w:color w:val="000000"/>
          <w:spacing w:val="-8"/>
        </w:rPr>
        <w:t>....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Названия, последовательность и обозначение чисел от 1 до 10. Счет </w:t>
      </w:r>
      <w:r w:rsidRPr="000124C8">
        <w:rPr>
          <w:rFonts w:ascii="Times New Roman" w:hAnsi="Times New Roman"/>
          <w:color w:val="000000"/>
          <w:spacing w:val="-4"/>
          <w:sz w:val="24"/>
          <w:szCs w:val="24"/>
        </w:rPr>
        <w:t xml:space="preserve">предметов. Получение числа прибавлением 1 к предыдущему числу, </w:t>
      </w:r>
      <w:r w:rsidRPr="000124C8">
        <w:rPr>
          <w:rFonts w:ascii="Times New Roman" w:hAnsi="Times New Roman"/>
          <w:color w:val="000000"/>
          <w:spacing w:val="-9"/>
          <w:sz w:val="24"/>
          <w:szCs w:val="24"/>
        </w:rPr>
        <w:t>вычитанием 1 из числа, непосредственно следующего за ним при счете.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pacing w:val="-9"/>
          <w:w w:val="101"/>
          <w:sz w:val="24"/>
          <w:szCs w:val="24"/>
        </w:rPr>
        <w:t xml:space="preserve">Приемы вычислений: при сложении (прибавление числа по частям, </w:t>
      </w:r>
      <w:r w:rsidRPr="000124C8">
        <w:rPr>
          <w:rFonts w:ascii="Times New Roman" w:hAnsi="Times New Roman"/>
          <w:color w:val="000000"/>
          <w:w w:val="101"/>
          <w:sz w:val="24"/>
          <w:szCs w:val="24"/>
        </w:rPr>
        <w:t xml:space="preserve">перестановка чисел); при вычитании (вычитание числа по частям и </w:t>
      </w:r>
      <w:r w:rsidRPr="000124C8">
        <w:rPr>
          <w:rFonts w:ascii="Times New Roman" w:hAnsi="Times New Roman"/>
          <w:color w:val="000000"/>
          <w:spacing w:val="-10"/>
          <w:w w:val="101"/>
          <w:sz w:val="24"/>
          <w:szCs w:val="24"/>
        </w:rPr>
        <w:t>вычитание на основе знания соответствующего случая сложения).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w w:val="101"/>
          <w:sz w:val="24"/>
          <w:szCs w:val="24"/>
        </w:rPr>
        <w:t>Таблица сложения в пределах 10. Соответствующие случаи вычита</w:t>
      </w:r>
      <w:r w:rsidRPr="000124C8">
        <w:rPr>
          <w:rFonts w:ascii="Times New Roman" w:hAnsi="Times New Roman"/>
          <w:color w:val="000000"/>
          <w:w w:val="101"/>
          <w:sz w:val="24"/>
          <w:szCs w:val="24"/>
        </w:rPr>
        <w:softHyphen/>
        <w:t>ния.</w:t>
      </w:r>
    </w:p>
    <w:p w:rsidR="00EF7B93" w:rsidRPr="000124C8" w:rsidRDefault="00EF7B93" w:rsidP="00EF7B93">
      <w:pPr>
        <w:pStyle w:val="c0"/>
        <w:shd w:val="clear" w:color="auto" w:fill="FFFFFF"/>
        <w:spacing w:before="0" w:beforeAutospacing="0" w:after="0" w:afterAutospacing="0"/>
        <w:rPr>
          <w:color w:val="000000"/>
          <w:w w:val="101"/>
        </w:rPr>
      </w:pPr>
      <w:r w:rsidRPr="000124C8">
        <w:rPr>
          <w:color w:val="000000"/>
          <w:w w:val="101"/>
        </w:rPr>
        <w:t>Решение задач в 1 действие на сложение и вычитание.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Десятичный состав чисел от 11 до 20. Чтение и запись чисел от 11 до 20. Сравнение чисел.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Сложение и вычитание вида 10+7,17-7,16 – 10. Алгоритмы письменного сложения, вычитания, умножения и деления многозначных чисел.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 Сравнение чисел с помощью вычитания. Час. Определение времени по часам с точностью </w:t>
      </w:r>
      <w:r w:rsidRPr="000124C8">
        <w:rPr>
          <w:rFonts w:ascii="Times New Roman" w:hAnsi="Times New Roman"/>
          <w:color w:val="000000"/>
          <w:spacing w:val="-12"/>
          <w:sz w:val="24"/>
          <w:szCs w:val="24"/>
        </w:rPr>
        <w:t>до часа.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Сложение двух однозначных чисел, сумма которых больше, чем 10, </w:t>
      </w:r>
      <w:r w:rsidRPr="000124C8">
        <w:rPr>
          <w:rFonts w:ascii="Times New Roman" w:hAnsi="Times New Roman"/>
          <w:color w:val="000000"/>
          <w:spacing w:val="-9"/>
          <w:sz w:val="24"/>
          <w:szCs w:val="24"/>
        </w:rPr>
        <w:t>с использованием изученных приемов вычислений.</w:t>
      </w:r>
    </w:p>
    <w:p w:rsidR="00EF7B93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>Таблица сложения и соответствующие случаи вычитания.</w:t>
      </w:r>
    </w:p>
    <w:p w:rsidR="00EF7B93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Таблица умножения и соответствующие случаи деления.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Устные и письменные приёмы сложения и вычитания, умножения и деления.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Решение </w:t>
      </w:r>
      <w:r>
        <w:rPr>
          <w:rFonts w:ascii="Times New Roman" w:hAnsi="Times New Roman"/>
          <w:color w:val="000000"/>
          <w:sz w:val="24"/>
          <w:szCs w:val="24"/>
        </w:rPr>
        <w:t>простых и составных задач на сложение и вычитание, умножение и деление.</w:t>
      </w:r>
    </w:p>
    <w:p w:rsidR="00EF7B93" w:rsidRPr="000124C8" w:rsidRDefault="00EF7B93" w:rsidP="00EF7B93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0124C8">
        <w:rPr>
          <w:rFonts w:ascii="Times New Roman" w:hAnsi="Times New Roman"/>
          <w:color w:val="000000"/>
          <w:sz w:val="24"/>
          <w:szCs w:val="24"/>
        </w:rPr>
        <w:t xml:space="preserve">Задачи, содержащие отношения  «больше (меньше)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>на</w:t>
      </w:r>
      <w:proofErr w:type="gramEnd"/>
      <w:r w:rsidRPr="000124C8">
        <w:rPr>
          <w:rFonts w:ascii="Times New Roman" w:hAnsi="Times New Roman"/>
          <w:color w:val="000000"/>
          <w:sz w:val="24"/>
          <w:szCs w:val="24"/>
        </w:rPr>
        <w:t xml:space="preserve">…», «больше (меньше) в…». </w:t>
      </w:r>
      <w:proofErr w:type="gramStart"/>
      <w:r w:rsidRPr="000124C8">
        <w:rPr>
          <w:rFonts w:ascii="Times New Roman" w:hAnsi="Times New Roman"/>
          <w:color w:val="000000"/>
          <w:sz w:val="24"/>
          <w:szCs w:val="24"/>
        </w:rPr>
        <w:t xml:space="preserve">Зависимости между величинами, характеризующими процессы движения, работы, купли-продажи и др. Скорость, время, путь; объём работы, время, производительность труда; количество товара, его цена и стоимость и др. Планирование хода решения задачи. </w:t>
      </w:r>
      <w:proofErr w:type="gramEnd"/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F7B93" w:rsidRPr="00A166CA" w:rsidRDefault="00EF7B93" w:rsidP="00EF7B93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166CA">
        <w:rPr>
          <w:rFonts w:ascii="Times New Roman" w:hAnsi="Times New Roman"/>
          <w:b/>
          <w:i/>
          <w:sz w:val="24"/>
          <w:szCs w:val="24"/>
          <w:u w:val="single"/>
        </w:rPr>
        <w:t>Коррекция и развитие.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Совершенствование движений и сенсомоторного развития: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мелкой моторики кисти и пальцев рук;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навыков каллиграфии;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артикуляционной моторики.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Коррекция отдельных сторон психической деятельности: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зрительного восприятия и узнавания;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зрительной памяти и внимания;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формирование обобщенных представлений о свойствах предметов (цвет, форма, величина);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пространственных представлений и ориентации;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фонетико-фонематических представлений;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формирование звукового анализа.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Развитие основных мыслительных операций: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навыков соотносительного анализа;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навыков группировки и классификации (на базе овладения основными родовыми понятиями)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умения работать по словесной и письменной инструкции, алгоритму;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умения планировать деятельность;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комбинаторных способностей.</w:t>
      </w:r>
    </w:p>
    <w:p w:rsidR="00EF7B93" w:rsidRPr="000124C8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Развитие различных видов мышления:</w:t>
      </w:r>
    </w:p>
    <w:p w:rsidR="00EF7B93" w:rsidRDefault="00EF7B93" w:rsidP="00EF7B9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24C8">
        <w:rPr>
          <w:rFonts w:ascii="Times New Roman" w:hAnsi="Times New Roman"/>
          <w:sz w:val="24"/>
          <w:szCs w:val="24"/>
        </w:rPr>
        <w:t>- развитие наглядно-образного мышления;</w:t>
      </w:r>
    </w:p>
    <w:p w:rsidR="00EF7B93" w:rsidRDefault="00EF7B93" w:rsidP="00EF7B93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DD6943">
        <w:rPr>
          <w:rFonts w:ascii="Times New Roman" w:hAnsi="Times New Roman"/>
          <w:sz w:val="24"/>
          <w:szCs w:val="24"/>
        </w:rPr>
        <w:t xml:space="preserve"> </w:t>
      </w:r>
      <w:r w:rsidRPr="000124C8">
        <w:rPr>
          <w:rFonts w:ascii="Times New Roman" w:hAnsi="Times New Roman"/>
          <w:sz w:val="24"/>
          <w:szCs w:val="24"/>
        </w:rPr>
        <w:t>- развитие словесно-логического мышления.</w:t>
      </w:r>
      <w:r w:rsidRPr="00DD694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:rsidR="00792E0D" w:rsidRDefault="00792E0D" w:rsidP="00A31A6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92E0D" w:rsidRDefault="00792E0D" w:rsidP="00A31A6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92E0D" w:rsidRDefault="00792E0D" w:rsidP="00A31A6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A31A67" w:rsidRPr="00964E4A" w:rsidRDefault="00A31A67" w:rsidP="00A31A6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0124C8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Тематическое планирование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0124C8">
        <w:rPr>
          <w:rFonts w:ascii="Times New Roman" w:hAnsi="Times New Roman"/>
          <w:b/>
          <w:color w:val="000000"/>
          <w:sz w:val="24"/>
          <w:szCs w:val="24"/>
        </w:rPr>
        <w:t>с указанием количества часов, отводимых на освоение каждо</w:t>
      </w:r>
      <w:r>
        <w:rPr>
          <w:rFonts w:ascii="Times New Roman" w:hAnsi="Times New Roman"/>
          <w:b/>
          <w:color w:val="000000"/>
          <w:sz w:val="24"/>
          <w:szCs w:val="24"/>
        </w:rPr>
        <w:t>го раздела.</w:t>
      </w:r>
    </w:p>
    <w:p w:rsidR="00A31A67" w:rsidRDefault="00A31A67" w:rsidP="00A31A6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 класс</w:t>
      </w:r>
    </w:p>
    <w:p w:rsidR="00EF7B93" w:rsidRDefault="00EF7B93" w:rsidP="00EF7B93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tbl>
      <w:tblPr>
        <w:tblpPr w:leftFromText="180" w:rightFromText="180" w:vertAnchor="page" w:horzAnchor="margin" w:tblpY="2686"/>
        <w:tblW w:w="9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"/>
        <w:gridCol w:w="7796"/>
        <w:gridCol w:w="1056"/>
      </w:tblGrid>
      <w:tr w:rsidR="00EF7B93" w:rsidRPr="000124C8" w:rsidTr="00A31A67">
        <w:trPr>
          <w:trHeight w:val="551"/>
        </w:trPr>
        <w:tc>
          <w:tcPr>
            <w:tcW w:w="722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 xml:space="preserve">№ </w:t>
            </w:r>
            <w:proofErr w:type="gramStart"/>
            <w:r w:rsidRPr="000124C8">
              <w:rPr>
                <w:sz w:val="24"/>
                <w:szCs w:val="24"/>
              </w:rPr>
              <w:t>п</w:t>
            </w:r>
            <w:proofErr w:type="gramEnd"/>
            <w:r w:rsidRPr="000124C8">
              <w:rPr>
                <w:sz w:val="24"/>
                <w:szCs w:val="24"/>
              </w:rPr>
              <w:t>/п</w:t>
            </w:r>
          </w:p>
        </w:tc>
        <w:tc>
          <w:tcPr>
            <w:tcW w:w="779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</w:t>
            </w:r>
          </w:p>
        </w:tc>
        <w:tc>
          <w:tcPr>
            <w:tcW w:w="105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Кол-во</w:t>
            </w:r>
          </w:p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часов</w:t>
            </w:r>
          </w:p>
        </w:tc>
      </w:tr>
      <w:tr w:rsidR="00EF7B93" w:rsidRPr="000124C8" w:rsidTr="00A31A67">
        <w:trPr>
          <w:trHeight w:val="251"/>
        </w:trPr>
        <w:tc>
          <w:tcPr>
            <w:tcW w:w="722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1. Диагностика навыков учащихся по предметам</w:t>
            </w:r>
          </w:p>
        </w:tc>
        <w:tc>
          <w:tcPr>
            <w:tcW w:w="105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12</w:t>
            </w:r>
          </w:p>
        </w:tc>
      </w:tr>
      <w:tr w:rsidR="00EF7B93" w:rsidRPr="000124C8" w:rsidTr="00A31A67">
        <w:trPr>
          <w:trHeight w:val="254"/>
        </w:trPr>
        <w:tc>
          <w:tcPr>
            <w:tcW w:w="722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2.</w:t>
            </w:r>
          </w:p>
        </w:tc>
        <w:tc>
          <w:tcPr>
            <w:tcW w:w="779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2. Совершенствование движений и сенсомоторного развития</w:t>
            </w:r>
          </w:p>
        </w:tc>
        <w:tc>
          <w:tcPr>
            <w:tcW w:w="105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11</w:t>
            </w:r>
          </w:p>
        </w:tc>
      </w:tr>
      <w:tr w:rsidR="00EF7B93" w:rsidRPr="000124C8" w:rsidTr="00A31A67">
        <w:trPr>
          <w:trHeight w:val="251"/>
        </w:trPr>
        <w:tc>
          <w:tcPr>
            <w:tcW w:w="722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3.</w:t>
            </w:r>
          </w:p>
        </w:tc>
        <w:tc>
          <w:tcPr>
            <w:tcW w:w="779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3. Коррекция отдельных  сторон психической деятельности</w:t>
            </w:r>
          </w:p>
        </w:tc>
        <w:tc>
          <w:tcPr>
            <w:tcW w:w="105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11</w:t>
            </w:r>
          </w:p>
        </w:tc>
      </w:tr>
      <w:tr w:rsidR="00EF7B93" w:rsidRPr="000124C8" w:rsidTr="00A31A67">
        <w:trPr>
          <w:trHeight w:val="253"/>
        </w:trPr>
        <w:tc>
          <w:tcPr>
            <w:tcW w:w="722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4.</w:t>
            </w:r>
          </w:p>
        </w:tc>
        <w:tc>
          <w:tcPr>
            <w:tcW w:w="779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4. Развитие основных мыслительных операций</w:t>
            </w:r>
          </w:p>
        </w:tc>
        <w:tc>
          <w:tcPr>
            <w:tcW w:w="105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8</w:t>
            </w:r>
          </w:p>
        </w:tc>
      </w:tr>
      <w:tr w:rsidR="00EF7B93" w:rsidRPr="000124C8" w:rsidTr="00A31A67">
        <w:trPr>
          <w:trHeight w:val="254"/>
        </w:trPr>
        <w:tc>
          <w:tcPr>
            <w:tcW w:w="722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5.</w:t>
            </w:r>
          </w:p>
        </w:tc>
        <w:tc>
          <w:tcPr>
            <w:tcW w:w="779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5. Развитие различных видов мышления.</w:t>
            </w:r>
          </w:p>
        </w:tc>
        <w:tc>
          <w:tcPr>
            <w:tcW w:w="105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7</w:t>
            </w:r>
          </w:p>
        </w:tc>
      </w:tr>
      <w:tr w:rsidR="00EF7B93" w:rsidRPr="000124C8" w:rsidTr="00A31A67">
        <w:trPr>
          <w:trHeight w:val="254"/>
        </w:trPr>
        <w:tc>
          <w:tcPr>
            <w:tcW w:w="722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6.</w:t>
            </w:r>
          </w:p>
        </w:tc>
        <w:tc>
          <w:tcPr>
            <w:tcW w:w="779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6.  Развитие речи, овладение техникой чтения.</w:t>
            </w:r>
          </w:p>
        </w:tc>
        <w:tc>
          <w:tcPr>
            <w:tcW w:w="105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8</w:t>
            </w:r>
          </w:p>
        </w:tc>
      </w:tr>
      <w:tr w:rsidR="00EF7B93" w:rsidRPr="000124C8" w:rsidTr="00A31A67">
        <w:trPr>
          <w:trHeight w:val="254"/>
        </w:trPr>
        <w:tc>
          <w:tcPr>
            <w:tcW w:w="722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7.</w:t>
            </w:r>
          </w:p>
        </w:tc>
        <w:tc>
          <w:tcPr>
            <w:tcW w:w="779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7. Коррекция индивидуальных пробелов в знаниях по программе.</w:t>
            </w:r>
          </w:p>
        </w:tc>
        <w:tc>
          <w:tcPr>
            <w:tcW w:w="105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30</w:t>
            </w:r>
          </w:p>
        </w:tc>
      </w:tr>
      <w:tr w:rsidR="00EF7B93" w:rsidRPr="000124C8" w:rsidTr="00A31A67">
        <w:trPr>
          <w:trHeight w:val="254"/>
        </w:trPr>
        <w:tc>
          <w:tcPr>
            <w:tcW w:w="722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8.</w:t>
            </w:r>
          </w:p>
        </w:tc>
        <w:tc>
          <w:tcPr>
            <w:tcW w:w="779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8. Расширение представлений об окружающем мире и обогащение словаря.</w:t>
            </w:r>
          </w:p>
        </w:tc>
        <w:tc>
          <w:tcPr>
            <w:tcW w:w="105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12</w:t>
            </w:r>
          </w:p>
        </w:tc>
      </w:tr>
      <w:tr w:rsidR="00EF7B93" w:rsidRPr="000124C8" w:rsidTr="00A31A67">
        <w:trPr>
          <w:trHeight w:val="251"/>
        </w:trPr>
        <w:tc>
          <w:tcPr>
            <w:tcW w:w="8518" w:type="dxa"/>
            <w:gridSpan w:val="2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Всего:</w:t>
            </w:r>
          </w:p>
        </w:tc>
        <w:tc>
          <w:tcPr>
            <w:tcW w:w="1056" w:type="dxa"/>
          </w:tcPr>
          <w:p w:rsidR="00EF7B93" w:rsidRPr="000124C8" w:rsidRDefault="00EF7B93" w:rsidP="00A31A67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99</w:t>
            </w:r>
          </w:p>
        </w:tc>
      </w:tr>
    </w:tbl>
    <w:p w:rsidR="00EF7B93" w:rsidRDefault="00EF7B93" w:rsidP="00EF7B93">
      <w:pPr>
        <w:rPr>
          <w:rFonts w:ascii="Times New Roman" w:hAnsi="Times New Roman"/>
          <w:sz w:val="24"/>
          <w:szCs w:val="24"/>
        </w:rPr>
      </w:pPr>
    </w:p>
    <w:p w:rsidR="00EF7B93" w:rsidRPr="00EF7B93" w:rsidRDefault="00EF7B93" w:rsidP="00EF7B9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 класс</w:t>
      </w:r>
    </w:p>
    <w:tbl>
      <w:tblPr>
        <w:tblW w:w="957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"/>
        <w:gridCol w:w="7796"/>
        <w:gridCol w:w="1056"/>
      </w:tblGrid>
      <w:tr w:rsidR="00EF7B93" w:rsidRPr="000124C8" w:rsidTr="00CC1A7B">
        <w:trPr>
          <w:trHeight w:val="551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 xml:space="preserve">№ </w:t>
            </w:r>
            <w:proofErr w:type="gramStart"/>
            <w:r w:rsidRPr="000124C8">
              <w:rPr>
                <w:sz w:val="24"/>
                <w:szCs w:val="24"/>
              </w:rPr>
              <w:t>п</w:t>
            </w:r>
            <w:proofErr w:type="gramEnd"/>
            <w:r w:rsidRPr="000124C8">
              <w:rPr>
                <w:sz w:val="24"/>
                <w:szCs w:val="24"/>
              </w:rPr>
              <w:t>/п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Кол-во</w:t>
            </w:r>
          </w:p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часов</w:t>
            </w:r>
          </w:p>
        </w:tc>
      </w:tr>
      <w:tr w:rsidR="00EF7B93" w:rsidRPr="000124C8" w:rsidTr="00CC1A7B">
        <w:trPr>
          <w:trHeight w:val="251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1. Диагностика навыков учащихся по предметам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12</w:t>
            </w:r>
          </w:p>
        </w:tc>
      </w:tr>
      <w:tr w:rsidR="00EF7B93" w:rsidRPr="000124C8" w:rsidTr="00CC1A7B">
        <w:trPr>
          <w:trHeight w:val="254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2.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2. Совершенствование движений и сенсомоторного развития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EF7B93" w:rsidRPr="000124C8" w:rsidTr="00CC1A7B">
        <w:trPr>
          <w:trHeight w:val="251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3. Коррекция отдельных  сторон психической деятельности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8</w:t>
            </w:r>
          </w:p>
        </w:tc>
      </w:tr>
      <w:tr w:rsidR="00EF7B93" w:rsidRPr="000124C8" w:rsidTr="00CC1A7B">
        <w:trPr>
          <w:trHeight w:val="253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4.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4. Развитие основных мыслительных операций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EF7B93" w:rsidRPr="000124C8" w:rsidTr="00CC1A7B">
        <w:trPr>
          <w:trHeight w:val="254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5.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5. Развитие различных видов мышления.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EF7B93" w:rsidRPr="000124C8" w:rsidTr="00CC1A7B">
        <w:trPr>
          <w:trHeight w:val="254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</w:t>
            </w:r>
            <w:proofErr w:type="gramStart"/>
            <w:r>
              <w:rPr>
                <w:sz w:val="24"/>
                <w:szCs w:val="24"/>
              </w:rPr>
              <w:t>6</w:t>
            </w:r>
            <w:proofErr w:type="gramEnd"/>
            <w:r w:rsidRPr="000124C8">
              <w:rPr>
                <w:sz w:val="24"/>
                <w:szCs w:val="24"/>
              </w:rPr>
              <w:t>.  Развитие речи, овладение техникой чтения.</w:t>
            </w:r>
          </w:p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EF7B93" w:rsidRPr="000124C8" w:rsidTr="00CC1A7B">
        <w:trPr>
          <w:trHeight w:val="254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 xml:space="preserve">Раздел </w:t>
            </w:r>
            <w:r>
              <w:rPr>
                <w:sz w:val="24"/>
                <w:szCs w:val="24"/>
              </w:rPr>
              <w:t xml:space="preserve">7. </w:t>
            </w:r>
            <w:r w:rsidRPr="000124C8">
              <w:rPr>
                <w:sz w:val="24"/>
                <w:szCs w:val="24"/>
              </w:rPr>
              <w:t>Коррекция индивидуальных пробелов в знаниях по программе.</w:t>
            </w:r>
          </w:p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30</w:t>
            </w:r>
          </w:p>
        </w:tc>
      </w:tr>
      <w:tr w:rsidR="00EF7B93" w:rsidRPr="000124C8" w:rsidTr="00CC1A7B">
        <w:trPr>
          <w:trHeight w:val="254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</w:t>
            </w:r>
            <w:r>
              <w:rPr>
                <w:sz w:val="24"/>
                <w:szCs w:val="24"/>
              </w:rPr>
              <w:t xml:space="preserve"> 8</w:t>
            </w:r>
            <w:r w:rsidRPr="000124C8">
              <w:rPr>
                <w:sz w:val="24"/>
                <w:szCs w:val="24"/>
              </w:rPr>
              <w:t>. Расширение представлений об окружающем мире и обогащение словаря.</w:t>
            </w:r>
          </w:p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EF7B93" w:rsidRPr="000124C8" w:rsidTr="00CC1A7B">
        <w:trPr>
          <w:trHeight w:val="251"/>
        </w:trPr>
        <w:tc>
          <w:tcPr>
            <w:tcW w:w="8518" w:type="dxa"/>
            <w:gridSpan w:val="2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Всего: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102</w:t>
            </w:r>
          </w:p>
        </w:tc>
      </w:tr>
    </w:tbl>
    <w:p w:rsidR="00EF7B93" w:rsidRDefault="00EF7B93" w:rsidP="00EF7B93">
      <w:pPr>
        <w:rPr>
          <w:rFonts w:ascii="Times New Roman" w:hAnsi="Times New Roman"/>
          <w:sz w:val="24"/>
          <w:szCs w:val="24"/>
        </w:rPr>
      </w:pPr>
    </w:p>
    <w:p w:rsidR="00EF7B93" w:rsidRDefault="00EF7B93" w:rsidP="00EF7B9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 класс</w:t>
      </w:r>
    </w:p>
    <w:tbl>
      <w:tblPr>
        <w:tblW w:w="9574" w:type="dxa"/>
        <w:jc w:val="center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"/>
        <w:gridCol w:w="7796"/>
        <w:gridCol w:w="1056"/>
      </w:tblGrid>
      <w:tr w:rsidR="00EF7B93" w:rsidRPr="000124C8" w:rsidTr="00CC1A7B">
        <w:trPr>
          <w:trHeight w:val="551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 xml:space="preserve">№ </w:t>
            </w:r>
            <w:proofErr w:type="gramStart"/>
            <w:r w:rsidRPr="000124C8">
              <w:rPr>
                <w:sz w:val="24"/>
                <w:szCs w:val="24"/>
              </w:rPr>
              <w:t>п</w:t>
            </w:r>
            <w:proofErr w:type="gramEnd"/>
            <w:r w:rsidRPr="000124C8">
              <w:rPr>
                <w:sz w:val="24"/>
                <w:szCs w:val="24"/>
              </w:rPr>
              <w:t>/п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Кол-во</w:t>
            </w:r>
          </w:p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часов</w:t>
            </w:r>
          </w:p>
        </w:tc>
      </w:tr>
      <w:tr w:rsidR="00EF7B93" w:rsidRPr="000124C8" w:rsidTr="00CC1A7B">
        <w:trPr>
          <w:trHeight w:val="251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1. Диагностика навыков учащихся по предметам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12</w:t>
            </w:r>
          </w:p>
        </w:tc>
      </w:tr>
      <w:tr w:rsidR="00EF7B93" w:rsidRPr="000124C8" w:rsidTr="00CC1A7B">
        <w:trPr>
          <w:trHeight w:val="254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2.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2. Совершенствование движений и сенсомоторного развития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EF7B93" w:rsidRPr="000124C8" w:rsidTr="00CC1A7B">
        <w:trPr>
          <w:trHeight w:val="251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3. Коррекция отдельных  сторон психической деятельности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F7B93" w:rsidRPr="000124C8" w:rsidTr="00CC1A7B">
        <w:trPr>
          <w:trHeight w:val="253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4.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4. Развитие основных мыслительных операций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EF7B93" w:rsidRPr="000124C8" w:rsidTr="00CC1A7B">
        <w:trPr>
          <w:trHeight w:val="254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5.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5. Развитие различных видов мышления.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EF7B93" w:rsidRPr="000124C8" w:rsidTr="00CC1A7B">
        <w:trPr>
          <w:trHeight w:val="254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6</w:t>
            </w:r>
            <w:r w:rsidRPr="000124C8">
              <w:rPr>
                <w:sz w:val="24"/>
                <w:szCs w:val="24"/>
              </w:rPr>
              <w:t>.  Развитие речи, овладение техникой речи.</w:t>
            </w:r>
          </w:p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EF7B93" w:rsidRPr="000124C8" w:rsidTr="00CC1A7B">
        <w:trPr>
          <w:trHeight w:val="254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7 </w:t>
            </w:r>
            <w:r w:rsidRPr="000124C8">
              <w:rPr>
                <w:sz w:val="24"/>
                <w:szCs w:val="24"/>
              </w:rPr>
              <w:t>Коррекция индивидуальных пробелов в знаниях по программе.</w:t>
            </w:r>
          </w:p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30</w:t>
            </w:r>
          </w:p>
        </w:tc>
      </w:tr>
      <w:tr w:rsidR="00EF7B93" w:rsidRPr="000124C8" w:rsidTr="00CC1A7B">
        <w:trPr>
          <w:trHeight w:val="254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8</w:t>
            </w:r>
            <w:r w:rsidRPr="000124C8">
              <w:rPr>
                <w:sz w:val="24"/>
                <w:szCs w:val="24"/>
              </w:rPr>
              <w:t>. Расширение представлений об окружающем мире и обогащение словаря.</w:t>
            </w:r>
          </w:p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</w:t>
            </w:r>
          </w:p>
        </w:tc>
      </w:tr>
      <w:tr w:rsidR="00EF7B93" w:rsidRPr="000124C8" w:rsidTr="00CC1A7B">
        <w:trPr>
          <w:trHeight w:val="251"/>
          <w:jc w:val="center"/>
        </w:trPr>
        <w:tc>
          <w:tcPr>
            <w:tcW w:w="8518" w:type="dxa"/>
            <w:gridSpan w:val="2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Всего: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102</w:t>
            </w:r>
          </w:p>
        </w:tc>
      </w:tr>
    </w:tbl>
    <w:p w:rsidR="00EF7B93" w:rsidRDefault="00EF7B93" w:rsidP="00EF7B93">
      <w:pPr>
        <w:rPr>
          <w:rFonts w:ascii="Times New Roman" w:hAnsi="Times New Roman"/>
          <w:sz w:val="24"/>
          <w:szCs w:val="24"/>
        </w:rPr>
      </w:pPr>
    </w:p>
    <w:p w:rsidR="00EF7B93" w:rsidRDefault="00EF7B93" w:rsidP="00EF7B9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 класс</w:t>
      </w:r>
    </w:p>
    <w:tbl>
      <w:tblPr>
        <w:tblW w:w="9574" w:type="dxa"/>
        <w:jc w:val="center"/>
        <w:tblInd w:w="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2"/>
        <w:gridCol w:w="7796"/>
        <w:gridCol w:w="1056"/>
      </w:tblGrid>
      <w:tr w:rsidR="00EF7B93" w:rsidRPr="000124C8" w:rsidTr="00CC1A7B">
        <w:trPr>
          <w:trHeight w:val="551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 xml:space="preserve">№ </w:t>
            </w:r>
            <w:proofErr w:type="gramStart"/>
            <w:r w:rsidRPr="000124C8">
              <w:rPr>
                <w:sz w:val="24"/>
                <w:szCs w:val="24"/>
              </w:rPr>
              <w:t>п</w:t>
            </w:r>
            <w:proofErr w:type="gramEnd"/>
            <w:r w:rsidRPr="000124C8">
              <w:rPr>
                <w:sz w:val="24"/>
                <w:szCs w:val="24"/>
              </w:rPr>
              <w:t>/п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Кол-во</w:t>
            </w:r>
          </w:p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часов</w:t>
            </w:r>
          </w:p>
        </w:tc>
      </w:tr>
      <w:tr w:rsidR="00EF7B93" w:rsidRPr="000124C8" w:rsidTr="00CC1A7B">
        <w:trPr>
          <w:trHeight w:val="251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1. Диагностика навыков учащихся по предметам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12</w:t>
            </w:r>
          </w:p>
        </w:tc>
      </w:tr>
      <w:tr w:rsidR="00EF7B93" w:rsidRPr="000124C8" w:rsidTr="00CC1A7B">
        <w:trPr>
          <w:trHeight w:val="254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2.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2. Совершенствование движений и сенсомоторного развития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EF7B93" w:rsidRPr="000124C8" w:rsidTr="00CC1A7B">
        <w:trPr>
          <w:trHeight w:val="251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3. Коррекция отдельных  сторон психической деятельности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5255D">
              <w:rPr>
                <w:sz w:val="24"/>
                <w:szCs w:val="24"/>
              </w:rPr>
              <w:t>0</w:t>
            </w:r>
          </w:p>
        </w:tc>
      </w:tr>
      <w:tr w:rsidR="00EF7B93" w:rsidRPr="000124C8" w:rsidTr="00CC1A7B">
        <w:trPr>
          <w:trHeight w:val="253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4.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4. Развитие основных мыслительных операций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EF7B93" w:rsidRPr="000124C8" w:rsidTr="00CC1A7B">
        <w:trPr>
          <w:trHeight w:val="254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5.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Раздел 5. Развитие различных видов мышления.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EF7B93" w:rsidRPr="000124C8" w:rsidTr="00CC1A7B">
        <w:trPr>
          <w:trHeight w:val="254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6</w:t>
            </w:r>
            <w:r w:rsidRPr="000124C8">
              <w:rPr>
                <w:sz w:val="24"/>
                <w:szCs w:val="24"/>
              </w:rPr>
              <w:t>.  Развитие речи, овладение техникой речи.</w:t>
            </w:r>
          </w:p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8</w:t>
            </w:r>
          </w:p>
        </w:tc>
      </w:tr>
      <w:tr w:rsidR="00EF7B93" w:rsidRPr="000124C8" w:rsidTr="00CC1A7B">
        <w:trPr>
          <w:trHeight w:val="254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7</w:t>
            </w:r>
            <w:r w:rsidRPr="000124C8">
              <w:rPr>
                <w:sz w:val="24"/>
                <w:szCs w:val="24"/>
              </w:rPr>
              <w:t>. Коррекция индивидуальных пробелов в знаниях по программе.</w:t>
            </w:r>
          </w:p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3</w:t>
            </w:r>
            <w:r w:rsidR="0095255D">
              <w:rPr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  <w:tr w:rsidR="00EF7B93" w:rsidRPr="000124C8" w:rsidTr="00CC1A7B">
        <w:trPr>
          <w:trHeight w:val="254"/>
          <w:jc w:val="center"/>
        </w:trPr>
        <w:tc>
          <w:tcPr>
            <w:tcW w:w="722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9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8</w:t>
            </w:r>
            <w:r w:rsidRPr="000124C8">
              <w:rPr>
                <w:sz w:val="24"/>
                <w:szCs w:val="24"/>
              </w:rPr>
              <w:t>. Расширение представлений об окружающем мире и обогащение словаря.</w:t>
            </w:r>
          </w:p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6</w:t>
            </w:r>
          </w:p>
        </w:tc>
      </w:tr>
      <w:tr w:rsidR="00EF7B93" w:rsidRPr="000124C8" w:rsidTr="00CC1A7B">
        <w:trPr>
          <w:trHeight w:val="251"/>
          <w:jc w:val="center"/>
        </w:trPr>
        <w:tc>
          <w:tcPr>
            <w:tcW w:w="8518" w:type="dxa"/>
            <w:gridSpan w:val="2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Всего:</w:t>
            </w:r>
          </w:p>
        </w:tc>
        <w:tc>
          <w:tcPr>
            <w:tcW w:w="1056" w:type="dxa"/>
          </w:tcPr>
          <w:p w:rsidR="00EF7B93" w:rsidRPr="000124C8" w:rsidRDefault="00EF7B93" w:rsidP="00CC1A7B">
            <w:pPr>
              <w:pStyle w:val="TableParagraph"/>
              <w:spacing w:line="240" w:lineRule="auto"/>
              <w:ind w:left="0"/>
              <w:jc w:val="center"/>
              <w:rPr>
                <w:sz w:val="24"/>
                <w:szCs w:val="24"/>
              </w:rPr>
            </w:pPr>
            <w:r w:rsidRPr="000124C8">
              <w:rPr>
                <w:sz w:val="24"/>
                <w:szCs w:val="24"/>
              </w:rPr>
              <w:t>102</w:t>
            </w:r>
          </w:p>
        </w:tc>
      </w:tr>
    </w:tbl>
    <w:p w:rsidR="00EF7B93" w:rsidRPr="00EF7B93" w:rsidRDefault="00EF7B93" w:rsidP="00EF7B93">
      <w:pPr>
        <w:rPr>
          <w:rFonts w:ascii="Times New Roman" w:hAnsi="Times New Roman"/>
          <w:sz w:val="24"/>
          <w:szCs w:val="24"/>
        </w:rPr>
      </w:pPr>
    </w:p>
    <w:p w:rsidR="00EF7B93" w:rsidRPr="00EF7B93" w:rsidRDefault="00EF7B93" w:rsidP="00EF7B93">
      <w:pPr>
        <w:rPr>
          <w:rFonts w:ascii="Times New Roman" w:hAnsi="Times New Roman"/>
          <w:sz w:val="24"/>
          <w:szCs w:val="24"/>
        </w:rPr>
      </w:pPr>
    </w:p>
    <w:p w:rsidR="00EF7B93" w:rsidRPr="00EF7B93" w:rsidRDefault="00EF7B93" w:rsidP="00EF7B93">
      <w:pPr>
        <w:rPr>
          <w:rFonts w:ascii="Times New Roman" w:hAnsi="Times New Roman"/>
          <w:sz w:val="24"/>
          <w:szCs w:val="24"/>
        </w:rPr>
      </w:pPr>
    </w:p>
    <w:p w:rsidR="00EF7B93" w:rsidRPr="00EF7B93" w:rsidRDefault="00EF7B93" w:rsidP="00EF7B93">
      <w:pPr>
        <w:rPr>
          <w:rFonts w:ascii="Times New Roman" w:hAnsi="Times New Roman"/>
          <w:sz w:val="24"/>
          <w:szCs w:val="24"/>
        </w:rPr>
      </w:pPr>
    </w:p>
    <w:p w:rsidR="00EF7B93" w:rsidRPr="00EF7B93" w:rsidRDefault="00EF7B93" w:rsidP="00EF7B93">
      <w:pPr>
        <w:rPr>
          <w:rFonts w:ascii="Times New Roman" w:hAnsi="Times New Roman"/>
          <w:sz w:val="24"/>
          <w:szCs w:val="24"/>
        </w:rPr>
      </w:pPr>
    </w:p>
    <w:sectPr w:rsidR="00EF7B93" w:rsidRPr="00EF7B93" w:rsidSect="003A3623">
      <w:footerReference w:type="default" r:id="rId9"/>
      <w:footerReference w:type="first" r:id="rId10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EED" w:rsidRDefault="00407EED" w:rsidP="00EF7B93">
      <w:pPr>
        <w:spacing w:after="0" w:line="240" w:lineRule="auto"/>
      </w:pPr>
      <w:r>
        <w:separator/>
      </w:r>
    </w:p>
  </w:endnote>
  <w:endnote w:type="continuationSeparator" w:id="0">
    <w:p w:rsidR="00407EED" w:rsidRDefault="00407EED" w:rsidP="00EF7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843668"/>
      <w:docPartObj>
        <w:docPartGallery w:val="Page Numbers (Bottom of Page)"/>
        <w:docPartUnique/>
      </w:docPartObj>
    </w:sdtPr>
    <w:sdtEndPr/>
    <w:sdtContent>
      <w:p w:rsidR="00A31A67" w:rsidRDefault="00407EED">
        <w:pPr>
          <w:pStyle w:val="ac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255D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96439C" w:rsidRDefault="0096439C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623" w:rsidRDefault="003A3623">
    <w:pPr>
      <w:pStyle w:val="ac"/>
      <w:jc w:val="right"/>
    </w:pPr>
  </w:p>
  <w:p w:rsidR="003A3623" w:rsidRDefault="003A3623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EED" w:rsidRDefault="00407EED" w:rsidP="00EF7B93">
      <w:pPr>
        <w:spacing w:after="0" w:line="240" w:lineRule="auto"/>
      </w:pPr>
      <w:r>
        <w:separator/>
      </w:r>
    </w:p>
  </w:footnote>
  <w:footnote w:type="continuationSeparator" w:id="0">
    <w:p w:rsidR="00407EED" w:rsidRDefault="00407EED" w:rsidP="00EF7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730EF"/>
    <w:multiLevelType w:val="hybridMultilevel"/>
    <w:tmpl w:val="F182BA88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>
    <w:nsid w:val="3EE04CA7"/>
    <w:multiLevelType w:val="hybridMultilevel"/>
    <w:tmpl w:val="C938EE80"/>
    <w:lvl w:ilvl="0" w:tplc="9D762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F7B93"/>
    <w:rsid w:val="00092854"/>
    <w:rsid w:val="0022050E"/>
    <w:rsid w:val="003A3623"/>
    <w:rsid w:val="00407EED"/>
    <w:rsid w:val="00766F0E"/>
    <w:rsid w:val="00792E0D"/>
    <w:rsid w:val="008D4992"/>
    <w:rsid w:val="0095255D"/>
    <w:rsid w:val="0096439C"/>
    <w:rsid w:val="00A31A67"/>
    <w:rsid w:val="00A559A2"/>
    <w:rsid w:val="00B2746B"/>
    <w:rsid w:val="00CE6437"/>
    <w:rsid w:val="00D40001"/>
    <w:rsid w:val="00EF7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7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7B93"/>
    <w:rPr>
      <w:rFonts w:ascii="Tahoma" w:hAnsi="Tahoma" w:cs="Tahoma"/>
      <w:sz w:val="16"/>
      <w:szCs w:val="16"/>
    </w:rPr>
  </w:style>
  <w:style w:type="paragraph" w:styleId="a5">
    <w:name w:val="No Spacing"/>
    <w:aliases w:val="основа"/>
    <w:link w:val="a6"/>
    <w:uiPriority w:val="1"/>
    <w:qFormat/>
    <w:rsid w:val="00EF7B93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52">
    <w:name w:val="Font Style52"/>
    <w:rsid w:val="00EF7B93"/>
    <w:rPr>
      <w:rFonts w:ascii="Times New Roman" w:hAnsi="Times New Roman" w:cs="Times New Roman"/>
      <w:sz w:val="22"/>
      <w:szCs w:val="22"/>
    </w:rPr>
  </w:style>
  <w:style w:type="character" w:customStyle="1" w:styleId="a6">
    <w:name w:val="Без интервала Знак"/>
    <w:aliases w:val="основа Знак"/>
    <w:basedOn w:val="a0"/>
    <w:link w:val="a5"/>
    <w:uiPriority w:val="1"/>
    <w:rsid w:val="00EF7B93"/>
    <w:rPr>
      <w:rFonts w:ascii="Calibri" w:eastAsia="Times New Roman" w:hAnsi="Calibri" w:cs="Times New Roman"/>
    </w:rPr>
  </w:style>
  <w:style w:type="paragraph" w:styleId="a7">
    <w:name w:val="List Paragraph"/>
    <w:basedOn w:val="a"/>
    <w:uiPriority w:val="34"/>
    <w:qFormat/>
    <w:rsid w:val="00EF7B93"/>
    <w:pPr>
      <w:ind w:left="720"/>
      <w:contextualSpacing/>
    </w:pPr>
    <w:rPr>
      <w:rFonts w:ascii="Calibri" w:eastAsia="Times New Roman" w:hAnsi="Calibri" w:cs="Times New Roman"/>
    </w:rPr>
  </w:style>
  <w:style w:type="paragraph" w:styleId="a8">
    <w:name w:val="Body Text"/>
    <w:basedOn w:val="a"/>
    <w:link w:val="a9"/>
    <w:uiPriority w:val="1"/>
    <w:qFormat/>
    <w:rsid w:val="00EF7B93"/>
    <w:pPr>
      <w:widowControl w:val="0"/>
      <w:autoSpaceDE w:val="0"/>
      <w:autoSpaceDN w:val="0"/>
      <w:spacing w:after="0" w:line="240" w:lineRule="auto"/>
      <w:ind w:left="662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9">
    <w:name w:val="Основной текст Знак"/>
    <w:basedOn w:val="a0"/>
    <w:link w:val="a8"/>
    <w:uiPriority w:val="1"/>
    <w:rsid w:val="00EF7B93"/>
    <w:rPr>
      <w:rFonts w:ascii="Times New Roman" w:eastAsia="Times New Roman" w:hAnsi="Times New Roman" w:cs="Times New Roman"/>
      <w:sz w:val="28"/>
      <w:szCs w:val="28"/>
      <w:lang w:bidi="ru-RU"/>
    </w:rPr>
  </w:style>
  <w:style w:type="paragraph" w:customStyle="1" w:styleId="TableParagraph">
    <w:name w:val="Table Paragraph"/>
    <w:basedOn w:val="a"/>
    <w:uiPriority w:val="1"/>
    <w:qFormat/>
    <w:rsid w:val="00EF7B93"/>
    <w:pPr>
      <w:widowControl w:val="0"/>
      <w:autoSpaceDE w:val="0"/>
      <w:autoSpaceDN w:val="0"/>
      <w:spacing w:after="0" w:line="234" w:lineRule="exact"/>
      <w:ind w:left="105"/>
    </w:pPr>
    <w:rPr>
      <w:rFonts w:ascii="Times New Roman" w:eastAsia="Times New Roman" w:hAnsi="Times New Roman" w:cs="Times New Roman"/>
      <w:lang w:bidi="ru-RU"/>
    </w:rPr>
  </w:style>
  <w:style w:type="paragraph" w:customStyle="1" w:styleId="Default">
    <w:name w:val="Default"/>
    <w:rsid w:val="00EF7B9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0">
    <w:name w:val="c0"/>
    <w:basedOn w:val="a"/>
    <w:rsid w:val="00EF7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F7B93"/>
  </w:style>
  <w:style w:type="paragraph" w:styleId="aa">
    <w:name w:val="header"/>
    <w:basedOn w:val="a"/>
    <w:link w:val="ab"/>
    <w:uiPriority w:val="99"/>
    <w:semiHidden/>
    <w:unhideWhenUsed/>
    <w:rsid w:val="00EF7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EF7B93"/>
  </w:style>
  <w:style w:type="paragraph" w:styleId="ac">
    <w:name w:val="footer"/>
    <w:basedOn w:val="a"/>
    <w:link w:val="ad"/>
    <w:uiPriority w:val="99"/>
    <w:unhideWhenUsed/>
    <w:rsid w:val="00EF7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F7B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3474</Words>
  <Characters>19805</Characters>
  <Application>Microsoft Office Word</Application>
  <DocSecurity>0</DocSecurity>
  <Lines>165</Lines>
  <Paragraphs>46</Paragraphs>
  <ScaleCrop>false</ScaleCrop>
  <Company/>
  <LinksUpToDate>false</LinksUpToDate>
  <CharactersWithSpaces>23233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Кашлева</cp:lastModifiedBy>
  <cp:revision>18</cp:revision>
  <dcterms:created xsi:type="dcterms:W3CDTF">2019-09-04T14:16:00Z</dcterms:created>
  <dcterms:modified xsi:type="dcterms:W3CDTF">2019-09-05T05:53:00Z</dcterms:modified>
</cp:coreProperties>
</file>