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BD3" w:rsidRPr="00902BD3" w:rsidRDefault="006E2698" w:rsidP="00902BD3">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940425" cy="8153400"/>
            <wp:effectExtent l="19050" t="0" r="3175" b="0"/>
            <wp:docPr id="1" name="Рисунок 0" descr="Изображение 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070.jpg"/>
                    <pic:cNvPicPr/>
                  </pic:nvPicPr>
                  <pic:blipFill>
                    <a:blip r:embed="rId8"/>
                    <a:stretch>
                      <a:fillRect/>
                    </a:stretch>
                  </pic:blipFill>
                  <pic:spPr>
                    <a:xfrm>
                      <a:off x="0" y="0"/>
                      <a:ext cx="5940425" cy="8153400"/>
                    </a:xfrm>
                    <a:prstGeom prst="rect">
                      <a:avLst/>
                    </a:prstGeom>
                  </pic:spPr>
                </pic:pic>
              </a:graphicData>
            </a:graphic>
          </wp:inline>
        </w:drawing>
      </w:r>
    </w:p>
    <w:p w:rsidR="00902BD3" w:rsidRPr="00902BD3" w:rsidRDefault="00902BD3" w:rsidP="00902BD3">
      <w:pPr>
        <w:jc w:val="center"/>
        <w:rPr>
          <w:rFonts w:ascii="Times New Roman" w:eastAsia="Times New Roman" w:hAnsi="Times New Roman" w:cs="Times New Roman"/>
          <w:b/>
          <w:bCs/>
          <w:sz w:val="28"/>
          <w:szCs w:val="28"/>
          <w:lang w:eastAsia="ru-RU"/>
        </w:rPr>
      </w:pPr>
    </w:p>
    <w:p w:rsidR="00902BD3" w:rsidRPr="00902BD3" w:rsidRDefault="00902BD3" w:rsidP="00902BD3">
      <w:pPr>
        <w:jc w:val="center"/>
        <w:rPr>
          <w:rFonts w:ascii="Times New Roman" w:eastAsia="Times New Roman" w:hAnsi="Times New Roman" w:cs="Times New Roman"/>
          <w:sz w:val="28"/>
          <w:szCs w:val="28"/>
          <w:lang w:eastAsia="ru-RU"/>
        </w:rPr>
      </w:pPr>
    </w:p>
    <w:p w:rsidR="00902BD3" w:rsidRPr="00902BD3" w:rsidRDefault="00902BD3" w:rsidP="00902BD3">
      <w:pPr>
        <w:jc w:val="center"/>
        <w:rPr>
          <w:rFonts w:ascii="Times New Roman" w:eastAsia="Times New Roman" w:hAnsi="Times New Roman" w:cs="Times New Roman"/>
          <w:sz w:val="28"/>
          <w:szCs w:val="28"/>
          <w:lang w:eastAsia="ru-RU"/>
        </w:rPr>
      </w:pPr>
    </w:p>
    <w:p w:rsidR="00902BD3" w:rsidRPr="006E2698" w:rsidRDefault="00902BD3" w:rsidP="006E2698">
      <w:pPr>
        <w:jc w:val="center"/>
        <w:rPr>
          <w:rFonts w:ascii="Times New Roman" w:eastAsia="Times New Roman" w:hAnsi="Times New Roman" w:cs="Times New Roman"/>
          <w:b/>
          <w:bCs/>
          <w:sz w:val="24"/>
          <w:szCs w:val="24"/>
          <w:lang w:eastAsia="ru-RU"/>
        </w:rPr>
      </w:pPr>
      <w:r w:rsidRPr="006E2698">
        <w:rPr>
          <w:rFonts w:ascii="Times New Roman" w:eastAsia="Times New Roman" w:hAnsi="Times New Roman" w:cs="Times New Roman"/>
          <w:b/>
          <w:bCs/>
          <w:sz w:val="24"/>
          <w:szCs w:val="24"/>
          <w:lang w:eastAsia="ru-RU"/>
        </w:rPr>
        <w:t>Содержание</w:t>
      </w:r>
    </w:p>
    <w:p w:rsidR="006E2698" w:rsidRDefault="00DC00F5" w:rsidP="006E2698">
      <w:pPr>
        <w:rPr>
          <w:rFonts w:ascii="Times New Roman" w:eastAsia="Times New Roman" w:hAnsi="Times New Roman" w:cs="Times New Roman"/>
          <w:sz w:val="24"/>
          <w:szCs w:val="24"/>
          <w:lang w:eastAsia="ru-RU"/>
        </w:rPr>
      </w:pPr>
      <w:r w:rsidRPr="006E2698">
        <w:rPr>
          <w:rFonts w:ascii="Times New Roman" w:eastAsia="Times New Roman" w:hAnsi="Times New Roman" w:cs="Times New Roman"/>
          <w:sz w:val="24"/>
          <w:szCs w:val="24"/>
          <w:lang w:eastAsia="ru-RU"/>
        </w:rPr>
        <w:t>Аннотация…………………………………………………</w:t>
      </w:r>
      <w:r w:rsidR="006E2698">
        <w:rPr>
          <w:rFonts w:ascii="Times New Roman" w:eastAsia="Times New Roman" w:hAnsi="Times New Roman" w:cs="Times New Roman"/>
          <w:sz w:val="24"/>
          <w:szCs w:val="24"/>
          <w:lang w:eastAsia="ru-RU"/>
        </w:rPr>
        <w:t>…………………………….</w:t>
      </w:r>
      <w:r w:rsidR="00902BD3" w:rsidRPr="006E2698">
        <w:rPr>
          <w:rFonts w:ascii="Times New Roman" w:eastAsia="Times New Roman" w:hAnsi="Times New Roman" w:cs="Times New Roman"/>
          <w:sz w:val="24"/>
          <w:szCs w:val="24"/>
          <w:lang w:eastAsia="ru-RU"/>
        </w:rPr>
        <w:t xml:space="preserve">. </w:t>
      </w:r>
      <w:r w:rsidR="006E2698">
        <w:rPr>
          <w:rFonts w:ascii="Times New Roman" w:eastAsia="Times New Roman" w:hAnsi="Times New Roman" w:cs="Times New Roman"/>
          <w:sz w:val="24"/>
          <w:szCs w:val="24"/>
          <w:lang w:eastAsia="ru-RU"/>
        </w:rPr>
        <w:t>.3</w:t>
      </w:r>
    </w:p>
    <w:p w:rsidR="00902BD3" w:rsidRPr="006E2698" w:rsidRDefault="00902BD3" w:rsidP="006E2698">
      <w:pPr>
        <w:rPr>
          <w:rFonts w:ascii="Times New Roman" w:eastAsia="Times New Roman" w:hAnsi="Times New Roman" w:cs="Times New Roman"/>
          <w:sz w:val="24"/>
          <w:szCs w:val="24"/>
          <w:lang w:eastAsia="ru-RU"/>
        </w:rPr>
      </w:pPr>
      <w:r w:rsidRPr="006E2698">
        <w:rPr>
          <w:rFonts w:ascii="Times New Roman" w:eastAsia="Times New Roman" w:hAnsi="Times New Roman" w:cs="Times New Roman"/>
          <w:sz w:val="24"/>
          <w:szCs w:val="24"/>
          <w:lang w:eastAsia="ru-RU"/>
        </w:rPr>
        <w:t>Планируемые результаты освоения</w:t>
      </w:r>
      <w:r w:rsidR="006E2698">
        <w:rPr>
          <w:rFonts w:ascii="Times New Roman" w:eastAsia="Times New Roman" w:hAnsi="Times New Roman" w:cs="Times New Roman"/>
          <w:sz w:val="24"/>
          <w:szCs w:val="24"/>
          <w:lang w:eastAsia="ru-RU"/>
        </w:rPr>
        <w:t xml:space="preserve"> </w:t>
      </w:r>
      <w:r w:rsidRPr="006E2698">
        <w:rPr>
          <w:rFonts w:ascii="Times New Roman" w:eastAsia="Times New Roman" w:hAnsi="Times New Roman" w:cs="Times New Roman"/>
          <w:sz w:val="24"/>
          <w:szCs w:val="24"/>
          <w:lang w:eastAsia="ru-RU"/>
        </w:rPr>
        <w:t xml:space="preserve"> учебного предмета «Химия»…</w:t>
      </w:r>
      <w:r w:rsidR="006E2698">
        <w:rPr>
          <w:rFonts w:ascii="Times New Roman" w:eastAsia="Times New Roman" w:hAnsi="Times New Roman" w:cs="Times New Roman"/>
          <w:sz w:val="24"/>
          <w:szCs w:val="24"/>
          <w:lang w:eastAsia="ru-RU"/>
        </w:rPr>
        <w:t>…………………</w:t>
      </w:r>
      <w:r w:rsidRPr="006E2698">
        <w:rPr>
          <w:rFonts w:ascii="Times New Roman" w:eastAsia="Times New Roman" w:hAnsi="Times New Roman" w:cs="Times New Roman"/>
          <w:sz w:val="24"/>
          <w:szCs w:val="24"/>
          <w:lang w:eastAsia="ru-RU"/>
        </w:rPr>
        <w:t>5</w:t>
      </w:r>
    </w:p>
    <w:p w:rsidR="00902BD3" w:rsidRPr="006E2698" w:rsidRDefault="00902BD3" w:rsidP="006E2698">
      <w:pPr>
        <w:jc w:val="center"/>
        <w:rPr>
          <w:rFonts w:ascii="Times New Roman" w:eastAsia="Times New Roman" w:hAnsi="Times New Roman" w:cs="Times New Roman"/>
          <w:sz w:val="24"/>
          <w:szCs w:val="24"/>
          <w:lang w:eastAsia="ru-RU"/>
        </w:rPr>
      </w:pPr>
    </w:p>
    <w:p w:rsidR="00902BD3" w:rsidRPr="006E2698" w:rsidRDefault="00902BD3" w:rsidP="006E2698">
      <w:pPr>
        <w:rPr>
          <w:rFonts w:ascii="Times New Roman" w:eastAsia="Times New Roman" w:hAnsi="Times New Roman" w:cs="Times New Roman"/>
          <w:sz w:val="24"/>
          <w:szCs w:val="24"/>
          <w:lang w:eastAsia="ru-RU"/>
        </w:rPr>
      </w:pPr>
      <w:r w:rsidRPr="006E2698">
        <w:rPr>
          <w:rFonts w:ascii="Times New Roman" w:eastAsia="Times New Roman" w:hAnsi="Times New Roman" w:cs="Times New Roman"/>
          <w:sz w:val="24"/>
          <w:szCs w:val="24"/>
          <w:lang w:eastAsia="ru-RU"/>
        </w:rPr>
        <w:t xml:space="preserve">Содержание учебного предмета </w:t>
      </w:r>
      <w:r w:rsidR="00DC00F5" w:rsidRPr="006E2698">
        <w:rPr>
          <w:rFonts w:ascii="Times New Roman" w:eastAsia="Times New Roman" w:hAnsi="Times New Roman" w:cs="Times New Roman"/>
          <w:sz w:val="24"/>
          <w:szCs w:val="24"/>
          <w:lang w:eastAsia="ru-RU"/>
        </w:rPr>
        <w:t xml:space="preserve"> Х</w:t>
      </w:r>
      <w:r w:rsidRPr="006E2698">
        <w:rPr>
          <w:rFonts w:ascii="Times New Roman" w:eastAsia="Times New Roman" w:hAnsi="Times New Roman" w:cs="Times New Roman"/>
          <w:sz w:val="24"/>
          <w:szCs w:val="24"/>
          <w:lang w:eastAsia="ru-RU"/>
        </w:rPr>
        <w:t>имия»………………………</w:t>
      </w:r>
      <w:r w:rsidR="006E2698">
        <w:rPr>
          <w:rFonts w:ascii="Times New Roman" w:eastAsia="Times New Roman" w:hAnsi="Times New Roman" w:cs="Times New Roman"/>
          <w:sz w:val="24"/>
          <w:szCs w:val="24"/>
          <w:lang w:eastAsia="ru-RU"/>
        </w:rPr>
        <w:t>……………………….9</w:t>
      </w:r>
    </w:p>
    <w:p w:rsidR="00902BD3" w:rsidRPr="006E2698" w:rsidRDefault="00902BD3" w:rsidP="006E2698">
      <w:pPr>
        <w:jc w:val="center"/>
        <w:rPr>
          <w:rFonts w:ascii="Times New Roman" w:eastAsia="Times New Roman" w:hAnsi="Times New Roman" w:cs="Times New Roman"/>
          <w:sz w:val="24"/>
          <w:szCs w:val="24"/>
          <w:lang w:eastAsia="ru-RU"/>
        </w:rPr>
      </w:pPr>
    </w:p>
    <w:p w:rsidR="00902BD3" w:rsidRPr="006E2698" w:rsidRDefault="00902BD3" w:rsidP="006E2698">
      <w:pPr>
        <w:rPr>
          <w:rFonts w:ascii="Times New Roman" w:eastAsia="Times New Roman" w:hAnsi="Times New Roman" w:cs="Times New Roman"/>
          <w:b/>
          <w:bCs/>
          <w:sz w:val="24"/>
          <w:szCs w:val="24"/>
          <w:lang w:eastAsia="ru-RU"/>
        </w:rPr>
      </w:pPr>
      <w:r w:rsidRPr="006E2698">
        <w:rPr>
          <w:rFonts w:ascii="Times New Roman" w:eastAsia="Times New Roman" w:hAnsi="Times New Roman" w:cs="Times New Roman"/>
          <w:sz w:val="24"/>
          <w:szCs w:val="24"/>
          <w:lang w:eastAsia="ru-RU"/>
        </w:rPr>
        <w:t>Тематического планировани</w:t>
      </w:r>
      <w:r w:rsidR="006F079E" w:rsidRPr="006E2698">
        <w:rPr>
          <w:rFonts w:ascii="Times New Roman" w:eastAsia="Times New Roman" w:hAnsi="Times New Roman" w:cs="Times New Roman"/>
          <w:sz w:val="24"/>
          <w:szCs w:val="24"/>
          <w:lang w:eastAsia="ru-RU"/>
        </w:rPr>
        <w:t xml:space="preserve">е с указанием количества часов, </w:t>
      </w:r>
      <w:r w:rsidRPr="006E2698">
        <w:rPr>
          <w:rFonts w:ascii="Times New Roman" w:eastAsia="Times New Roman" w:hAnsi="Times New Roman" w:cs="Times New Roman"/>
          <w:sz w:val="24"/>
          <w:szCs w:val="24"/>
          <w:lang w:eastAsia="ru-RU"/>
        </w:rPr>
        <w:t xml:space="preserve">отводимых на изучение </w:t>
      </w:r>
      <w:r w:rsidR="006E2698">
        <w:rPr>
          <w:rFonts w:ascii="Times New Roman" w:eastAsia="Times New Roman" w:hAnsi="Times New Roman" w:cs="Times New Roman"/>
          <w:sz w:val="24"/>
          <w:szCs w:val="24"/>
          <w:lang w:eastAsia="ru-RU"/>
        </w:rPr>
        <w:t>каждой темы</w:t>
      </w:r>
      <w:r w:rsidRPr="006E2698">
        <w:rPr>
          <w:rFonts w:ascii="Times New Roman" w:eastAsia="Times New Roman" w:hAnsi="Times New Roman" w:cs="Times New Roman"/>
          <w:sz w:val="24"/>
          <w:szCs w:val="24"/>
          <w:lang w:eastAsia="ru-RU"/>
        </w:rPr>
        <w:t>…………………………</w:t>
      </w:r>
      <w:r w:rsidR="006E2698">
        <w:rPr>
          <w:rFonts w:ascii="Times New Roman" w:eastAsia="Times New Roman" w:hAnsi="Times New Roman" w:cs="Times New Roman"/>
          <w:sz w:val="24"/>
          <w:szCs w:val="24"/>
          <w:lang w:eastAsia="ru-RU"/>
        </w:rPr>
        <w:t>……………………………………………………16</w:t>
      </w:r>
    </w:p>
    <w:p w:rsidR="00902BD3" w:rsidRPr="006E2698" w:rsidRDefault="00902BD3" w:rsidP="006E2698">
      <w:pPr>
        <w:jc w:val="center"/>
        <w:rPr>
          <w:rFonts w:ascii="Times New Roman" w:eastAsia="Times New Roman" w:hAnsi="Times New Roman" w:cs="Times New Roman"/>
          <w:b/>
          <w:bCs/>
          <w:sz w:val="24"/>
          <w:szCs w:val="24"/>
          <w:lang w:eastAsia="ru-RU"/>
        </w:rPr>
      </w:pPr>
    </w:p>
    <w:p w:rsidR="00902BD3" w:rsidRPr="00902BD3" w:rsidRDefault="00902BD3" w:rsidP="00902BD3">
      <w:pPr>
        <w:jc w:val="center"/>
        <w:rPr>
          <w:rFonts w:ascii="Times New Roman" w:eastAsia="Times New Roman" w:hAnsi="Times New Roman" w:cs="Times New Roman"/>
          <w:b/>
          <w:bCs/>
          <w:sz w:val="28"/>
          <w:szCs w:val="28"/>
          <w:lang w:eastAsia="ru-RU"/>
        </w:rPr>
      </w:pPr>
    </w:p>
    <w:p w:rsidR="00902BD3" w:rsidRPr="00902BD3" w:rsidRDefault="00902BD3" w:rsidP="00902BD3">
      <w:pPr>
        <w:jc w:val="center"/>
        <w:rPr>
          <w:rFonts w:ascii="Times New Roman" w:eastAsia="Times New Roman" w:hAnsi="Times New Roman" w:cs="Times New Roman"/>
          <w:b/>
          <w:bCs/>
          <w:sz w:val="28"/>
          <w:szCs w:val="28"/>
          <w:lang w:eastAsia="ru-RU"/>
        </w:rPr>
      </w:pPr>
    </w:p>
    <w:p w:rsidR="00902BD3" w:rsidRPr="00902BD3" w:rsidRDefault="00902BD3" w:rsidP="00902BD3">
      <w:pPr>
        <w:jc w:val="center"/>
        <w:rPr>
          <w:rFonts w:ascii="Times New Roman" w:eastAsia="Times New Roman" w:hAnsi="Times New Roman" w:cs="Times New Roman"/>
          <w:b/>
          <w:bCs/>
          <w:sz w:val="28"/>
          <w:szCs w:val="28"/>
          <w:lang w:eastAsia="ru-RU"/>
        </w:rPr>
      </w:pPr>
    </w:p>
    <w:p w:rsidR="00902BD3" w:rsidRPr="00902BD3" w:rsidRDefault="00902BD3" w:rsidP="00902BD3">
      <w:pPr>
        <w:jc w:val="center"/>
        <w:rPr>
          <w:rFonts w:ascii="Times New Roman" w:eastAsia="Times New Roman" w:hAnsi="Times New Roman" w:cs="Times New Roman"/>
          <w:b/>
          <w:bCs/>
          <w:sz w:val="28"/>
          <w:szCs w:val="28"/>
          <w:lang w:eastAsia="ru-RU"/>
        </w:rPr>
      </w:pPr>
    </w:p>
    <w:p w:rsidR="00902BD3" w:rsidRPr="00902BD3" w:rsidRDefault="00902BD3" w:rsidP="00902BD3">
      <w:pPr>
        <w:jc w:val="center"/>
        <w:rPr>
          <w:rFonts w:ascii="Times New Roman" w:eastAsia="Times New Roman" w:hAnsi="Times New Roman" w:cs="Times New Roman"/>
          <w:b/>
          <w:bCs/>
          <w:sz w:val="28"/>
          <w:szCs w:val="28"/>
          <w:lang w:eastAsia="ru-RU"/>
        </w:rPr>
      </w:pPr>
    </w:p>
    <w:p w:rsidR="00902BD3" w:rsidRPr="00902BD3" w:rsidRDefault="00902BD3" w:rsidP="00902BD3">
      <w:pPr>
        <w:jc w:val="center"/>
        <w:rPr>
          <w:rFonts w:ascii="Times New Roman" w:eastAsia="Times New Roman" w:hAnsi="Times New Roman" w:cs="Times New Roman"/>
          <w:b/>
          <w:bCs/>
          <w:sz w:val="28"/>
          <w:szCs w:val="28"/>
          <w:lang w:eastAsia="ru-RU"/>
        </w:rPr>
      </w:pPr>
    </w:p>
    <w:p w:rsidR="00902BD3" w:rsidRPr="00902BD3" w:rsidRDefault="00902BD3" w:rsidP="00902BD3">
      <w:pPr>
        <w:jc w:val="center"/>
        <w:rPr>
          <w:rFonts w:ascii="Times New Roman" w:eastAsia="Times New Roman" w:hAnsi="Times New Roman" w:cs="Times New Roman"/>
          <w:b/>
          <w:bCs/>
          <w:sz w:val="28"/>
          <w:szCs w:val="28"/>
          <w:lang w:eastAsia="ru-RU"/>
        </w:rPr>
      </w:pPr>
    </w:p>
    <w:p w:rsidR="00902BD3" w:rsidRPr="00902BD3" w:rsidRDefault="00902BD3" w:rsidP="00902BD3">
      <w:pPr>
        <w:jc w:val="center"/>
        <w:rPr>
          <w:rFonts w:ascii="Times New Roman" w:eastAsia="Times New Roman" w:hAnsi="Times New Roman" w:cs="Times New Roman"/>
          <w:b/>
          <w:bCs/>
          <w:sz w:val="28"/>
          <w:szCs w:val="28"/>
          <w:lang w:eastAsia="ru-RU"/>
        </w:rPr>
      </w:pPr>
    </w:p>
    <w:p w:rsidR="00902BD3" w:rsidRPr="00902BD3" w:rsidRDefault="00902BD3" w:rsidP="00902BD3">
      <w:pPr>
        <w:jc w:val="center"/>
        <w:rPr>
          <w:rFonts w:ascii="Times New Roman" w:eastAsia="Times New Roman" w:hAnsi="Times New Roman" w:cs="Times New Roman"/>
          <w:b/>
          <w:bCs/>
          <w:sz w:val="28"/>
          <w:szCs w:val="28"/>
          <w:lang w:eastAsia="ru-RU"/>
        </w:rPr>
      </w:pPr>
    </w:p>
    <w:p w:rsidR="00902BD3" w:rsidRDefault="00902BD3" w:rsidP="00902BD3">
      <w:pPr>
        <w:jc w:val="center"/>
        <w:rPr>
          <w:rFonts w:ascii="Times New Roman" w:eastAsia="Times New Roman" w:hAnsi="Times New Roman" w:cs="Times New Roman"/>
          <w:b/>
          <w:bCs/>
          <w:sz w:val="28"/>
          <w:szCs w:val="28"/>
          <w:lang w:eastAsia="ru-RU"/>
        </w:rPr>
      </w:pPr>
    </w:p>
    <w:p w:rsidR="006F079E" w:rsidRDefault="006F079E" w:rsidP="00902BD3">
      <w:pPr>
        <w:jc w:val="center"/>
        <w:rPr>
          <w:rFonts w:ascii="Times New Roman" w:eastAsia="Times New Roman" w:hAnsi="Times New Roman" w:cs="Times New Roman"/>
          <w:b/>
          <w:bCs/>
          <w:sz w:val="28"/>
          <w:szCs w:val="28"/>
          <w:lang w:eastAsia="ru-RU"/>
        </w:rPr>
      </w:pPr>
    </w:p>
    <w:p w:rsidR="006F079E" w:rsidRDefault="006F079E" w:rsidP="00902BD3">
      <w:pPr>
        <w:jc w:val="center"/>
        <w:rPr>
          <w:rFonts w:ascii="Times New Roman" w:eastAsia="Times New Roman" w:hAnsi="Times New Roman" w:cs="Times New Roman"/>
          <w:b/>
          <w:bCs/>
          <w:sz w:val="28"/>
          <w:szCs w:val="28"/>
          <w:lang w:eastAsia="ru-RU"/>
        </w:rPr>
      </w:pPr>
    </w:p>
    <w:p w:rsidR="006F079E" w:rsidRDefault="006F079E" w:rsidP="00902BD3">
      <w:pPr>
        <w:jc w:val="center"/>
        <w:rPr>
          <w:rFonts w:ascii="Times New Roman" w:eastAsia="Times New Roman" w:hAnsi="Times New Roman" w:cs="Times New Roman"/>
          <w:b/>
          <w:bCs/>
          <w:sz w:val="28"/>
          <w:szCs w:val="28"/>
          <w:lang w:eastAsia="ru-RU"/>
        </w:rPr>
      </w:pPr>
    </w:p>
    <w:p w:rsidR="006F079E" w:rsidRDefault="006F079E" w:rsidP="00902BD3">
      <w:pPr>
        <w:jc w:val="center"/>
        <w:rPr>
          <w:rFonts w:ascii="Times New Roman" w:eastAsia="Times New Roman" w:hAnsi="Times New Roman" w:cs="Times New Roman"/>
          <w:b/>
          <w:bCs/>
          <w:sz w:val="28"/>
          <w:szCs w:val="28"/>
          <w:lang w:eastAsia="ru-RU"/>
        </w:rPr>
      </w:pPr>
    </w:p>
    <w:p w:rsidR="006F079E" w:rsidRDefault="006F079E" w:rsidP="00902BD3">
      <w:pPr>
        <w:jc w:val="center"/>
        <w:rPr>
          <w:rFonts w:ascii="Times New Roman" w:eastAsia="Times New Roman" w:hAnsi="Times New Roman" w:cs="Times New Roman"/>
          <w:b/>
          <w:bCs/>
          <w:sz w:val="28"/>
          <w:szCs w:val="28"/>
          <w:lang w:eastAsia="ru-RU"/>
        </w:rPr>
      </w:pPr>
    </w:p>
    <w:p w:rsidR="006F079E" w:rsidRDefault="006F079E" w:rsidP="00902BD3">
      <w:pPr>
        <w:jc w:val="center"/>
        <w:rPr>
          <w:rFonts w:ascii="Times New Roman" w:eastAsia="Times New Roman" w:hAnsi="Times New Roman" w:cs="Times New Roman"/>
          <w:b/>
          <w:bCs/>
          <w:sz w:val="28"/>
          <w:szCs w:val="28"/>
          <w:lang w:eastAsia="ru-RU"/>
        </w:rPr>
      </w:pPr>
    </w:p>
    <w:p w:rsidR="00902BD3" w:rsidRPr="00902BD3" w:rsidRDefault="00902BD3" w:rsidP="006E2698">
      <w:pPr>
        <w:jc w:val="center"/>
        <w:rPr>
          <w:rFonts w:ascii="Times New Roman" w:eastAsia="Times New Roman" w:hAnsi="Times New Roman" w:cs="Times New Roman"/>
          <w:b/>
          <w:bCs/>
          <w:sz w:val="28"/>
          <w:szCs w:val="28"/>
          <w:lang w:eastAsia="ru-RU"/>
        </w:rPr>
      </w:pPr>
      <w:r w:rsidRPr="00902BD3">
        <w:rPr>
          <w:rFonts w:ascii="Times New Roman" w:eastAsia="Times New Roman" w:hAnsi="Times New Roman" w:cs="Times New Roman"/>
          <w:b/>
          <w:bCs/>
          <w:sz w:val="28"/>
          <w:szCs w:val="28"/>
          <w:lang w:eastAsia="ru-RU"/>
        </w:rPr>
        <w:lastRenderedPageBreak/>
        <w:t xml:space="preserve">Аннотация </w:t>
      </w:r>
    </w:p>
    <w:p w:rsidR="00902BD3" w:rsidRPr="00902BD3" w:rsidRDefault="00902BD3" w:rsidP="006E2698">
      <w:pPr>
        <w:ind w:firstLine="567"/>
        <w:jc w:val="both"/>
        <w:rPr>
          <w:rFonts w:ascii="Times New Roman" w:eastAsia="Times New Roman" w:hAnsi="Times New Roman" w:cs="Times New Roman"/>
          <w:sz w:val="24"/>
          <w:szCs w:val="24"/>
          <w:lang w:eastAsia="ru-RU"/>
        </w:rPr>
      </w:pPr>
      <w:r w:rsidRPr="00902BD3">
        <w:rPr>
          <w:rFonts w:ascii="Times New Roman" w:eastAsia="Times New Roman" w:hAnsi="Times New Roman" w:cs="Times New Roman"/>
          <w:sz w:val="24"/>
          <w:szCs w:val="24"/>
          <w:lang w:eastAsia="ru-RU"/>
        </w:rPr>
        <w:t xml:space="preserve">Рабочая программа предмета «Химия» является структурным компонентом «Адаптированной основной общеобразовательной программы основного общего образования обучающихся с задержкой психического развития» разработанной ГКОУ </w:t>
      </w:r>
      <w:proofErr w:type="gramStart"/>
      <w:r w:rsidRPr="00902BD3">
        <w:rPr>
          <w:rFonts w:ascii="Times New Roman" w:eastAsia="Times New Roman" w:hAnsi="Times New Roman" w:cs="Times New Roman"/>
          <w:sz w:val="24"/>
          <w:szCs w:val="24"/>
          <w:lang w:eastAsia="ru-RU"/>
        </w:rPr>
        <w:t>КО</w:t>
      </w:r>
      <w:proofErr w:type="gramEnd"/>
      <w:r w:rsidRPr="00902BD3">
        <w:rPr>
          <w:rFonts w:ascii="Times New Roman" w:eastAsia="Times New Roman" w:hAnsi="Times New Roman" w:cs="Times New Roman"/>
          <w:sz w:val="24"/>
          <w:szCs w:val="24"/>
          <w:lang w:eastAsia="ru-RU"/>
        </w:rPr>
        <w:t xml:space="preserve"> «Калужская школа-интернат №1» на основе:</w:t>
      </w:r>
    </w:p>
    <w:p w:rsidR="00902BD3" w:rsidRPr="00902BD3" w:rsidRDefault="00902BD3" w:rsidP="006E2698">
      <w:pPr>
        <w:numPr>
          <w:ilvl w:val="0"/>
          <w:numId w:val="4"/>
        </w:numPr>
        <w:spacing w:after="0" w:line="240" w:lineRule="auto"/>
        <w:ind w:left="0"/>
        <w:rPr>
          <w:rFonts w:ascii="Times New Roman" w:eastAsia="Times New Roman" w:hAnsi="Times New Roman" w:cs="Times New Roman"/>
          <w:sz w:val="24"/>
          <w:szCs w:val="24"/>
        </w:rPr>
      </w:pPr>
      <w:r w:rsidRPr="00902BD3">
        <w:rPr>
          <w:rFonts w:ascii="Times New Roman" w:eastAsia="Times New Roman" w:hAnsi="Times New Roman" w:cs="Times New Roman"/>
          <w:sz w:val="24"/>
          <w:szCs w:val="24"/>
        </w:rPr>
        <w:t xml:space="preserve">ФГОС ООО, утвержденного приказом </w:t>
      </w:r>
      <w:r w:rsidRPr="00902BD3">
        <w:rPr>
          <w:rFonts w:ascii="Times New Roman" w:eastAsia="Times New Roman" w:hAnsi="Times New Roman" w:cs="Times New Roman"/>
          <w:sz w:val="24"/>
          <w:szCs w:val="24"/>
          <w:lang w:val="en-US"/>
        </w:rPr>
        <w:t> </w:t>
      </w:r>
      <w:r w:rsidRPr="00902BD3">
        <w:rPr>
          <w:rFonts w:ascii="Times New Roman" w:eastAsia="Times New Roman" w:hAnsi="Times New Roman" w:cs="Times New Roman"/>
          <w:sz w:val="24"/>
          <w:szCs w:val="24"/>
        </w:rPr>
        <w:t>Министерства образования и науки РФ от 17 декабря 2010</w:t>
      </w:r>
      <w:r w:rsidRPr="00902BD3">
        <w:rPr>
          <w:rFonts w:ascii="Times New Roman" w:eastAsia="Times New Roman" w:hAnsi="Times New Roman" w:cs="Times New Roman"/>
          <w:sz w:val="24"/>
          <w:szCs w:val="24"/>
          <w:lang w:val="en-US"/>
        </w:rPr>
        <w:t> </w:t>
      </w:r>
      <w:r w:rsidRPr="00902BD3">
        <w:rPr>
          <w:rFonts w:ascii="Times New Roman" w:eastAsia="Times New Roman" w:hAnsi="Times New Roman" w:cs="Times New Roman"/>
          <w:sz w:val="24"/>
          <w:szCs w:val="24"/>
        </w:rPr>
        <w:t>г. №</w:t>
      </w:r>
      <w:r w:rsidRPr="00902BD3">
        <w:rPr>
          <w:rFonts w:ascii="Times New Roman" w:eastAsia="Times New Roman" w:hAnsi="Times New Roman" w:cs="Times New Roman"/>
          <w:sz w:val="24"/>
          <w:szCs w:val="24"/>
          <w:lang w:val="en-US"/>
        </w:rPr>
        <w:t> </w:t>
      </w:r>
      <w:r w:rsidRPr="00902BD3">
        <w:rPr>
          <w:rFonts w:ascii="Times New Roman" w:eastAsia="Times New Roman" w:hAnsi="Times New Roman" w:cs="Times New Roman"/>
          <w:sz w:val="24"/>
          <w:szCs w:val="24"/>
        </w:rPr>
        <w:t>1897;</w:t>
      </w:r>
    </w:p>
    <w:p w:rsidR="00902BD3" w:rsidRPr="00902BD3" w:rsidRDefault="00902BD3" w:rsidP="006E2698">
      <w:pPr>
        <w:numPr>
          <w:ilvl w:val="0"/>
          <w:numId w:val="4"/>
        </w:numPr>
        <w:spacing w:after="0" w:line="240" w:lineRule="auto"/>
        <w:ind w:left="0"/>
        <w:rPr>
          <w:rFonts w:ascii="Times New Roman" w:eastAsia="Times New Roman" w:hAnsi="Times New Roman" w:cs="Times New Roman"/>
          <w:sz w:val="24"/>
          <w:szCs w:val="24"/>
        </w:rPr>
      </w:pPr>
      <w:r w:rsidRPr="00902BD3">
        <w:rPr>
          <w:rFonts w:ascii="Times New Roman" w:eastAsia="Times New Roman" w:hAnsi="Times New Roman" w:cs="Times New Roman"/>
          <w:sz w:val="24"/>
          <w:szCs w:val="24"/>
        </w:rPr>
        <w:t>Примерных программ основного общего образования. Химия,  М.: Просвещение, 2015</w:t>
      </w:r>
    </w:p>
    <w:p w:rsidR="00902BD3" w:rsidRDefault="00902BD3" w:rsidP="006E2698">
      <w:pPr>
        <w:spacing w:after="0" w:line="240" w:lineRule="auto"/>
        <w:jc w:val="both"/>
        <w:rPr>
          <w:rFonts w:ascii="Times New Roman" w:eastAsia="Times New Roman" w:hAnsi="Times New Roman" w:cs="Times New Roman"/>
          <w:sz w:val="24"/>
          <w:szCs w:val="24"/>
        </w:rPr>
      </w:pPr>
      <w:r w:rsidRPr="00902BD3">
        <w:rPr>
          <w:rFonts w:ascii="Times New Roman" w:eastAsia="Times New Roman" w:hAnsi="Times New Roman" w:cs="Times New Roman"/>
          <w:sz w:val="24"/>
          <w:szCs w:val="24"/>
        </w:rPr>
        <w:t>Авторск</w:t>
      </w:r>
      <w:r w:rsidR="006E2698">
        <w:rPr>
          <w:rFonts w:ascii="Times New Roman" w:eastAsia="Times New Roman" w:hAnsi="Times New Roman" w:cs="Times New Roman"/>
          <w:sz w:val="24"/>
          <w:szCs w:val="24"/>
        </w:rPr>
        <w:t>ой</w:t>
      </w:r>
      <w:r w:rsidRPr="00902BD3">
        <w:rPr>
          <w:rFonts w:ascii="Times New Roman" w:eastAsia="Times New Roman" w:hAnsi="Times New Roman" w:cs="Times New Roman"/>
          <w:sz w:val="24"/>
          <w:szCs w:val="24"/>
        </w:rPr>
        <w:t xml:space="preserve"> программ</w:t>
      </w:r>
      <w:r w:rsidR="006E2698">
        <w:rPr>
          <w:rFonts w:ascii="Times New Roman" w:eastAsia="Times New Roman" w:hAnsi="Times New Roman" w:cs="Times New Roman"/>
          <w:sz w:val="24"/>
          <w:szCs w:val="24"/>
        </w:rPr>
        <w:t>ы</w:t>
      </w:r>
      <w:r w:rsidRPr="00902BD3">
        <w:rPr>
          <w:rFonts w:ascii="Times New Roman" w:eastAsia="Times New Roman" w:hAnsi="Times New Roman" w:cs="Times New Roman"/>
          <w:sz w:val="24"/>
          <w:szCs w:val="24"/>
        </w:rPr>
        <w:t xml:space="preserve"> О.С.Габриелян «Программа основного общего образования. Химия. 8–9 классы». М.: Дрофа, 2015</w:t>
      </w:r>
    </w:p>
    <w:p w:rsidR="0050660D" w:rsidRPr="00902BD3" w:rsidRDefault="0050660D" w:rsidP="006E2698">
      <w:pPr>
        <w:spacing w:after="0" w:line="240" w:lineRule="auto"/>
        <w:jc w:val="both"/>
        <w:rPr>
          <w:rFonts w:ascii="Times New Roman" w:eastAsia="Times New Roman" w:hAnsi="Times New Roman" w:cs="Times New Roman"/>
          <w:sz w:val="24"/>
          <w:szCs w:val="24"/>
        </w:rPr>
      </w:pPr>
    </w:p>
    <w:p w:rsidR="0056705D" w:rsidRPr="0056705D" w:rsidRDefault="0056705D" w:rsidP="006E2698">
      <w:pPr>
        <w:pStyle w:val="Default"/>
        <w:ind w:firstLine="567"/>
      </w:pPr>
      <w:r w:rsidRPr="0056705D">
        <w:t>Химия, как одна из основополагающих областей естествознания, является неотъемлемой частью образования школьников</w:t>
      </w:r>
      <w:r w:rsidR="006F079E">
        <w:t>.</w:t>
      </w:r>
    </w:p>
    <w:p w:rsidR="0056705D" w:rsidRPr="0056705D" w:rsidRDefault="0056705D" w:rsidP="006E2698">
      <w:pPr>
        <w:pStyle w:val="Default"/>
        <w:rPr>
          <w:b/>
          <w:bCs/>
        </w:rPr>
      </w:pPr>
      <w:r w:rsidRPr="0056705D">
        <w:t>Изучая химию, учащиеся узнают о материальном единстве всех веществ окружающего мира, обусловленности свойств веществ их составом и строением, познаваемости и предсказуемости химических явлений. Изучение свойств веществ и их превращений способствует развитию логического мышления, а практическая работа с веществами (лабораторные опыты) – трудолюбию, аккуратности и собранности. На примере химии учащиеся получают представления о методах познания, характерных для естественных наук (экспериментальном и теоретическом).</w:t>
      </w:r>
    </w:p>
    <w:p w:rsidR="0056705D" w:rsidRPr="0056705D" w:rsidRDefault="0056705D" w:rsidP="006E2698">
      <w:pPr>
        <w:pStyle w:val="Default"/>
      </w:pPr>
      <w:r w:rsidRPr="0056705D">
        <w:rPr>
          <w:b/>
          <w:bCs/>
        </w:rPr>
        <w:t xml:space="preserve">Задачи: </w:t>
      </w:r>
    </w:p>
    <w:p w:rsidR="0056705D" w:rsidRPr="0056705D" w:rsidRDefault="0056705D" w:rsidP="006E2698">
      <w:pPr>
        <w:pStyle w:val="Default"/>
      </w:pPr>
      <w:r w:rsidRPr="0056705D">
        <w:t xml:space="preserve">1.Сформировать знание основных понятий и законов химии; </w:t>
      </w:r>
    </w:p>
    <w:p w:rsidR="0056705D" w:rsidRPr="0056705D" w:rsidRDefault="0056705D" w:rsidP="006E2698">
      <w:pPr>
        <w:pStyle w:val="Default"/>
      </w:pPr>
      <w:r w:rsidRPr="0056705D">
        <w:t xml:space="preserve">2.Воспитывать общечеловеческую культуру; </w:t>
      </w:r>
    </w:p>
    <w:p w:rsidR="0056705D" w:rsidRPr="0056705D" w:rsidRDefault="0056705D" w:rsidP="006E2698">
      <w:pPr>
        <w:pStyle w:val="Default"/>
      </w:pPr>
      <w:r w:rsidRPr="0056705D">
        <w:t xml:space="preserve">3. Учить наблюдать, применять полученные знания на практике.  </w:t>
      </w:r>
    </w:p>
    <w:p w:rsidR="00902BD3" w:rsidRPr="0056705D" w:rsidRDefault="00902BD3" w:rsidP="006E2698">
      <w:pPr>
        <w:ind w:firstLine="567"/>
        <w:rPr>
          <w:rFonts w:ascii="Times New Roman" w:eastAsia="Times New Roman" w:hAnsi="Times New Roman" w:cs="Times New Roman"/>
          <w:sz w:val="24"/>
          <w:szCs w:val="24"/>
          <w:lang w:eastAsia="ru-RU"/>
        </w:rPr>
      </w:pPr>
      <w:r w:rsidRPr="0056705D">
        <w:rPr>
          <w:rFonts w:ascii="Times New Roman" w:eastAsia="Times New Roman" w:hAnsi="Times New Roman" w:cs="Times New Roman"/>
          <w:sz w:val="24"/>
          <w:szCs w:val="24"/>
          <w:lang w:eastAsia="ru-RU"/>
        </w:rPr>
        <w:t xml:space="preserve">Трудности, испытываемые детьми с ЗПР при изучении химии, обусловили необходимость внесения некоторых изменений в программу: выделено дополнительное время для изучения наиболее важных вопросов, повторения пройденного материала, отработки навыков написания химических формул и уравнений; ряд некоторых тем дан в ознакомительном плане; отдельные темы, лабораторные и практические работы либо </w:t>
      </w:r>
      <w:proofErr w:type="gramStart"/>
      <w:r w:rsidRPr="0056705D">
        <w:rPr>
          <w:rFonts w:ascii="Times New Roman" w:eastAsia="Times New Roman" w:hAnsi="Times New Roman" w:cs="Times New Roman"/>
          <w:sz w:val="24"/>
          <w:szCs w:val="24"/>
          <w:lang w:eastAsia="ru-RU"/>
        </w:rPr>
        <w:t>упрощены</w:t>
      </w:r>
      <w:proofErr w:type="gramEnd"/>
      <w:r w:rsidRPr="0056705D">
        <w:rPr>
          <w:rFonts w:ascii="Times New Roman" w:eastAsia="Times New Roman" w:hAnsi="Times New Roman" w:cs="Times New Roman"/>
          <w:sz w:val="24"/>
          <w:szCs w:val="24"/>
          <w:lang w:eastAsia="ru-RU"/>
        </w:rPr>
        <w:t xml:space="preserve"> либо вообще исключены. Основное содержание примерной и авторской программ  полностью нашло отражение в данной рабочей программе.</w:t>
      </w:r>
    </w:p>
    <w:p w:rsidR="00902BD3" w:rsidRPr="0056705D" w:rsidRDefault="00902BD3" w:rsidP="006E2698">
      <w:pPr>
        <w:jc w:val="both"/>
        <w:rPr>
          <w:rFonts w:ascii="Times New Roman" w:eastAsia="Times New Roman" w:hAnsi="Times New Roman" w:cs="Times New Roman"/>
          <w:sz w:val="24"/>
          <w:szCs w:val="24"/>
          <w:lang w:eastAsia="ru-RU"/>
        </w:rPr>
      </w:pPr>
      <w:r w:rsidRPr="0056705D">
        <w:rPr>
          <w:rFonts w:ascii="Times New Roman" w:eastAsia="Times New Roman" w:hAnsi="Times New Roman" w:cs="Times New Roman"/>
          <w:sz w:val="24"/>
          <w:szCs w:val="24"/>
          <w:lang w:eastAsia="ru-RU"/>
        </w:rPr>
        <w:t>Коррекционно-развивающие значение предмета обеспечивается организацией процесса обучения с учетом специфики усвоения знаний, умений и навыков с ЗПР, пошаговым предъявлением материала, опорой на практический опыт и непосредственные впечатления, многократным повторением упрощением системы учебно-познавательных задач, решаемых в ходе обучения предмету.</w:t>
      </w:r>
    </w:p>
    <w:p w:rsidR="00902BD3" w:rsidRPr="0056705D" w:rsidRDefault="00902BD3" w:rsidP="006E2698">
      <w:pPr>
        <w:ind w:firstLine="360"/>
        <w:jc w:val="both"/>
        <w:rPr>
          <w:rFonts w:ascii="Times New Roman" w:eastAsia="Times New Roman" w:hAnsi="Times New Roman" w:cs="Times New Roman"/>
          <w:sz w:val="24"/>
          <w:szCs w:val="24"/>
          <w:lang w:eastAsia="ru-RU"/>
        </w:rPr>
      </w:pPr>
      <w:r w:rsidRPr="0056705D">
        <w:rPr>
          <w:rFonts w:ascii="Times New Roman" w:eastAsia="Times New Roman" w:hAnsi="Times New Roman" w:cs="Times New Roman"/>
          <w:sz w:val="24"/>
          <w:szCs w:val="24"/>
          <w:lang w:eastAsia="ru-RU"/>
        </w:rPr>
        <w:t>Рабочая программа по «Химии» содержит следующие разделы:</w:t>
      </w:r>
    </w:p>
    <w:p w:rsidR="00902BD3" w:rsidRPr="0056705D" w:rsidRDefault="00902BD3" w:rsidP="006E2698">
      <w:pPr>
        <w:numPr>
          <w:ilvl w:val="0"/>
          <w:numId w:val="2"/>
        </w:numPr>
        <w:tabs>
          <w:tab w:val="left" w:pos="284"/>
        </w:tabs>
        <w:spacing w:after="0" w:line="240" w:lineRule="auto"/>
        <w:ind w:left="0" w:firstLine="0"/>
        <w:jc w:val="both"/>
        <w:rPr>
          <w:rFonts w:ascii="Times New Roman" w:eastAsia="Times New Roman" w:hAnsi="Times New Roman" w:cs="Times New Roman"/>
          <w:sz w:val="24"/>
          <w:szCs w:val="24"/>
          <w:lang w:eastAsia="ru-RU"/>
        </w:rPr>
      </w:pPr>
      <w:r w:rsidRPr="0056705D">
        <w:rPr>
          <w:rFonts w:ascii="Times New Roman" w:eastAsia="Times New Roman" w:hAnsi="Times New Roman" w:cs="Times New Roman"/>
          <w:sz w:val="24"/>
          <w:szCs w:val="24"/>
          <w:lang w:eastAsia="ru-RU"/>
        </w:rPr>
        <w:t>Планируемые результаты освоения учебного предмета «Химия»</w:t>
      </w:r>
    </w:p>
    <w:p w:rsidR="00902BD3" w:rsidRPr="0056705D" w:rsidRDefault="00902BD3" w:rsidP="006E2698">
      <w:pPr>
        <w:numPr>
          <w:ilvl w:val="0"/>
          <w:numId w:val="2"/>
        </w:numPr>
        <w:tabs>
          <w:tab w:val="left" w:pos="284"/>
        </w:tabs>
        <w:spacing w:after="0" w:line="240" w:lineRule="auto"/>
        <w:ind w:left="0" w:firstLine="0"/>
        <w:jc w:val="both"/>
        <w:rPr>
          <w:rFonts w:ascii="Times New Roman" w:eastAsia="Times New Roman" w:hAnsi="Times New Roman" w:cs="Times New Roman"/>
          <w:sz w:val="24"/>
          <w:szCs w:val="24"/>
          <w:lang w:eastAsia="ru-RU"/>
        </w:rPr>
      </w:pPr>
      <w:r w:rsidRPr="0056705D">
        <w:rPr>
          <w:rFonts w:ascii="Times New Roman" w:eastAsia="Times New Roman" w:hAnsi="Times New Roman" w:cs="Times New Roman"/>
          <w:sz w:val="24"/>
          <w:szCs w:val="24"/>
          <w:lang w:eastAsia="ru-RU"/>
        </w:rPr>
        <w:t>Содержание учебного предмета «Химия»</w:t>
      </w:r>
    </w:p>
    <w:p w:rsidR="00902BD3" w:rsidRPr="0056705D" w:rsidRDefault="00902BD3" w:rsidP="006E2698">
      <w:pPr>
        <w:numPr>
          <w:ilvl w:val="0"/>
          <w:numId w:val="2"/>
        </w:numPr>
        <w:tabs>
          <w:tab w:val="left" w:pos="284"/>
        </w:tabs>
        <w:spacing w:after="0" w:line="240" w:lineRule="auto"/>
        <w:ind w:left="0" w:firstLine="0"/>
        <w:jc w:val="both"/>
        <w:rPr>
          <w:rFonts w:ascii="Times New Roman" w:eastAsia="Times New Roman" w:hAnsi="Times New Roman" w:cs="Times New Roman"/>
          <w:sz w:val="24"/>
          <w:szCs w:val="24"/>
          <w:lang w:eastAsia="ru-RU"/>
        </w:rPr>
      </w:pPr>
      <w:r w:rsidRPr="0056705D">
        <w:rPr>
          <w:rFonts w:ascii="Times New Roman" w:eastAsia="Times New Roman" w:hAnsi="Times New Roman" w:cs="Times New Roman"/>
          <w:sz w:val="24"/>
          <w:szCs w:val="24"/>
          <w:lang w:eastAsia="ru-RU"/>
        </w:rPr>
        <w:t>Тематического планирование с указанием количества часов, отводимых на изучение каждой темы, а также практическая часть.</w:t>
      </w:r>
    </w:p>
    <w:p w:rsidR="00902BD3" w:rsidRDefault="0056705D" w:rsidP="006E2698">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56705D">
        <w:rPr>
          <w:rFonts w:ascii="Times New Roman" w:eastAsia="Times New Roman" w:hAnsi="Times New Roman" w:cs="Times New Roman"/>
          <w:sz w:val="24"/>
          <w:szCs w:val="24"/>
          <w:lang w:eastAsia="ru-RU"/>
        </w:rPr>
        <w:t>Данная рабочая программа рассчитана на 2-летний срок освоения, составлена с учетом специфики коррекционно-развивающего обучения.</w:t>
      </w:r>
    </w:p>
    <w:p w:rsidR="006E2698" w:rsidRPr="0056705D" w:rsidRDefault="006E2698" w:rsidP="006E2698">
      <w:pPr>
        <w:widowControl w:val="0"/>
        <w:autoSpaceDE w:val="0"/>
        <w:autoSpaceDN w:val="0"/>
        <w:adjustRightInd w:val="0"/>
        <w:ind w:firstLine="709"/>
        <w:jc w:val="both"/>
        <w:rPr>
          <w:rFonts w:ascii="Times New Roman" w:eastAsia="Times New Roman" w:hAnsi="Times New Roman" w:cs="Times New Roman"/>
          <w:sz w:val="24"/>
          <w:szCs w:val="24"/>
          <w:lang w:eastAsia="ru-RU"/>
        </w:rPr>
      </w:pPr>
    </w:p>
    <w:p w:rsidR="00902BD3" w:rsidRPr="0056705D" w:rsidRDefault="00902BD3" w:rsidP="006E2698">
      <w:pPr>
        <w:ind w:firstLine="567"/>
        <w:jc w:val="both"/>
        <w:rPr>
          <w:rFonts w:ascii="Times New Roman" w:eastAsia="Times New Roman" w:hAnsi="Times New Roman" w:cs="Times New Roman"/>
          <w:sz w:val="24"/>
          <w:szCs w:val="24"/>
          <w:lang w:eastAsia="ru-RU"/>
        </w:rPr>
      </w:pPr>
      <w:r w:rsidRPr="0056705D">
        <w:rPr>
          <w:rFonts w:ascii="Times New Roman" w:eastAsia="Times New Roman" w:hAnsi="Times New Roman" w:cs="Times New Roman"/>
          <w:sz w:val="24"/>
          <w:szCs w:val="24"/>
          <w:lang w:eastAsia="ru-RU"/>
        </w:rPr>
        <w:lastRenderedPageBreak/>
        <w:t>На изучение предмета «Химия»   в 8 классе отводится 68 часов (2 час в неделю); в 9 классе отводится 68 часов (2 час в неделю).</w:t>
      </w:r>
    </w:p>
    <w:p w:rsidR="00902BD3" w:rsidRPr="0056705D" w:rsidRDefault="00902BD3" w:rsidP="006E2698">
      <w:pPr>
        <w:spacing w:after="0" w:line="240" w:lineRule="auto"/>
        <w:rPr>
          <w:rFonts w:ascii="Times New Roman" w:eastAsia="Times New Roman" w:hAnsi="Times New Roman" w:cs="Times New Roman"/>
          <w:sz w:val="24"/>
          <w:szCs w:val="24"/>
        </w:rPr>
      </w:pPr>
      <w:r w:rsidRPr="0056705D">
        <w:rPr>
          <w:rFonts w:ascii="Times New Roman" w:eastAsia="Times New Roman" w:hAnsi="Times New Roman" w:cs="Times New Roman"/>
          <w:sz w:val="24"/>
          <w:szCs w:val="24"/>
        </w:rPr>
        <w:t>Для реализации программы используются учебники:</w:t>
      </w:r>
    </w:p>
    <w:p w:rsidR="00902BD3" w:rsidRPr="0056705D" w:rsidRDefault="00902BD3" w:rsidP="006E2698">
      <w:pPr>
        <w:autoSpaceDE w:val="0"/>
        <w:autoSpaceDN w:val="0"/>
        <w:adjustRightInd w:val="0"/>
        <w:spacing w:after="0" w:line="240" w:lineRule="auto"/>
        <w:ind w:firstLine="709"/>
        <w:rPr>
          <w:rFonts w:ascii="Times New Roman" w:eastAsia="Calibri" w:hAnsi="Times New Roman" w:cs="Times New Roman"/>
          <w:color w:val="000000"/>
          <w:sz w:val="24"/>
          <w:szCs w:val="24"/>
          <w:lang w:eastAsia="ru-RU"/>
        </w:rPr>
      </w:pPr>
      <w:r w:rsidRPr="0056705D">
        <w:rPr>
          <w:rFonts w:ascii="Times New Roman" w:eastAsia="Calibri" w:hAnsi="Times New Roman" w:cs="Times New Roman"/>
          <w:color w:val="000000"/>
          <w:sz w:val="24"/>
          <w:szCs w:val="24"/>
          <w:lang w:eastAsia="ru-RU"/>
        </w:rPr>
        <w:t xml:space="preserve">Габриелян О.С. Химия. 8 класс. «Дрофа», М., 2018. </w:t>
      </w:r>
    </w:p>
    <w:p w:rsidR="00902BD3" w:rsidRPr="0056705D" w:rsidRDefault="00902BD3" w:rsidP="006E2698">
      <w:pPr>
        <w:autoSpaceDE w:val="0"/>
        <w:autoSpaceDN w:val="0"/>
        <w:adjustRightInd w:val="0"/>
        <w:spacing w:after="0" w:line="240" w:lineRule="auto"/>
        <w:ind w:firstLine="709"/>
        <w:rPr>
          <w:rFonts w:ascii="Times New Roman" w:eastAsia="Calibri" w:hAnsi="Times New Roman" w:cs="Times New Roman"/>
          <w:color w:val="000000"/>
          <w:sz w:val="24"/>
          <w:szCs w:val="24"/>
          <w:lang w:eastAsia="ru-RU"/>
        </w:rPr>
      </w:pPr>
      <w:r w:rsidRPr="0056705D">
        <w:rPr>
          <w:rFonts w:ascii="Times New Roman" w:eastAsia="Calibri" w:hAnsi="Times New Roman" w:cs="Times New Roman"/>
          <w:color w:val="000000"/>
          <w:sz w:val="24"/>
          <w:szCs w:val="24"/>
          <w:lang w:eastAsia="ru-RU"/>
        </w:rPr>
        <w:t xml:space="preserve">Габриелян О.С. Химия. 9 класс. «Дрофа», М., 2018. </w:t>
      </w:r>
    </w:p>
    <w:p w:rsidR="00902BD3" w:rsidRPr="0056705D" w:rsidRDefault="00902BD3" w:rsidP="006E2698">
      <w:pPr>
        <w:ind w:firstLine="567"/>
        <w:jc w:val="both"/>
        <w:rPr>
          <w:rFonts w:ascii="Times New Roman" w:eastAsia="Times New Roman" w:hAnsi="Times New Roman" w:cs="Times New Roman"/>
          <w:sz w:val="24"/>
          <w:szCs w:val="24"/>
          <w:lang w:eastAsia="ru-RU"/>
        </w:rPr>
      </w:pPr>
      <w:r w:rsidRPr="0056705D">
        <w:rPr>
          <w:rFonts w:ascii="Times New Roman" w:eastAsia="Times New Roman" w:hAnsi="Times New Roman" w:cs="Times New Roman"/>
          <w:sz w:val="24"/>
          <w:szCs w:val="24"/>
          <w:lang w:eastAsia="ru-RU"/>
        </w:rPr>
        <w:t xml:space="preserve">Календарно-тематическое планирование рабочей программы предполагает наличие контрольных, практических работ, лабораторных опытов. </w:t>
      </w:r>
    </w:p>
    <w:p w:rsidR="00902BD3" w:rsidRDefault="00902BD3"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Default="006E2698" w:rsidP="00902BD3">
      <w:pPr>
        <w:ind w:left="567"/>
        <w:rPr>
          <w:rFonts w:ascii="Times New Roman" w:eastAsia="Times New Roman" w:hAnsi="Times New Roman" w:cs="Times New Roman"/>
          <w:sz w:val="24"/>
          <w:szCs w:val="24"/>
          <w:lang w:eastAsia="ru-RU"/>
        </w:rPr>
      </w:pPr>
    </w:p>
    <w:p w:rsidR="006E2698" w:rsidRPr="0056705D" w:rsidRDefault="006E2698" w:rsidP="00902BD3">
      <w:pPr>
        <w:ind w:left="567"/>
        <w:rPr>
          <w:rFonts w:ascii="Times New Roman" w:eastAsia="Times New Roman" w:hAnsi="Times New Roman" w:cs="Times New Roman"/>
          <w:sz w:val="24"/>
          <w:szCs w:val="24"/>
          <w:lang w:eastAsia="ru-RU"/>
        </w:rPr>
      </w:pPr>
    </w:p>
    <w:p w:rsidR="00902BD3" w:rsidRPr="00902BD3" w:rsidRDefault="00902BD3" w:rsidP="00902BD3">
      <w:pPr>
        <w:spacing w:after="0" w:line="360" w:lineRule="auto"/>
        <w:jc w:val="center"/>
        <w:rPr>
          <w:rFonts w:ascii="Times New Roman" w:eastAsia="Times New Roman" w:hAnsi="Times New Roman" w:cs="Times New Roman"/>
          <w:b/>
          <w:bCs/>
          <w:sz w:val="28"/>
          <w:szCs w:val="28"/>
        </w:rPr>
      </w:pPr>
      <w:r w:rsidRPr="00902BD3">
        <w:rPr>
          <w:rFonts w:ascii="Times New Roman" w:eastAsia="Times New Roman" w:hAnsi="Times New Roman" w:cs="Times New Roman"/>
          <w:b/>
          <w:bCs/>
          <w:sz w:val="28"/>
          <w:szCs w:val="28"/>
        </w:rPr>
        <w:lastRenderedPageBreak/>
        <w:t>Планируемые результаты усвоения учебного предмета.</w:t>
      </w:r>
    </w:p>
    <w:p w:rsidR="00902BD3" w:rsidRPr="00902BD3" w:rsidRDefault="00902BD3" w:rsidP="00902BD3">
      <w:pPr>
        <w:spacing w:after="0" w:line="240" w:lineRule="auto"/>
        <w:jc w:val="both"/>
        <w:rPr>
          <w:rFonts w:ascii="Times New Roman" w:eastAsia="Times New Roman" w:hAnsi="Times New Roman" w:cs="Times New Roman"/>
          <w:color w:val="262626"/>
          <w:sz w:val="24"/>
          <w:szCs w:val="24"/>
          <w:lang w:eastAsia="ru-RU"/>
        </w:rPr>
      </w:pPr>
    </w:p>
    <w:p w:rsidR="00902BD3" w:rsidRPr="00FB11F7" w:rsidRDefault="00902BD3" w:rsidP="00902BD3">
      <w:pPr>
        <w:spacing w:after="0" w:line="240" w:lineRule="auto"/>
        <w:jc w:val="both"/>
        <w:rPr>
          <w:rFonts w:ascii="Times New Roman" w:eastAsia="Times New Roman" w:hAnsi="Times New Roman" w:cs="Times New Roman"/>
          <w:color w:val="262626"/>
          <w:sz w:val="24"/>
          <w:szCs w:val="24"/>
        </w:rPr>
      </w:pPr>
      <w:r w:rsidRPr="00FB11F7">
        <w:rPr>
          <w:rFonts w:ascii="Times New Roman" w:eastAsia="Times New Roman" w:hAnsi="Times New Roman" w:cs="Times New Roman"/>
          <w:b/>
          <w:bCs/>
          <w:color w:val="262626"/>
          <w:sz w:val="24"/>
          <w:szCs w:val="24"/>
        </w:rPr>
        <w:t>Личностными результатами</w:t>
      </w:r>
      <w:r w:rsidRPr="00FB11F7">
        <w:rPr>
          <w:rFonts w:ascii="Times New Roman" w:eastAsia="Times New Roman" w:hAnsi="Times New Roman" w:cs="Times New Roman"/>
          <w:color w:val="262626"/>
          <w:sz w:val="24"/>
          <w:szCs w:val="24"/>
        </w:rPr>
        <w:t xml:space="preserve"> изучения предмета «Химия» в 8-9 классе являются следующие</w:t>
      </w:r>
      <w:proofErr w:type="gramStart"/>
      <w:r w:rsidRPr="00FB11F7">
        <w:rPr>
          <w:rFonts w:ascii="Times New Roman" w:eastAsia="Times New Roman" w:hAnsi="Times New Roman" w:cs="Times New Roman"/>
          <w:color w:val="262626"/>
          <w:sz w:val="24"/>
          <w:szCs w:val="24"/>
        </w:rPr>
        <w:t xml:space="preserve"> :</w:t>
      </w:r>
      <w:proofErr w:type="gramEnd"/>
    </w:p>
    <w:p w:rsidR="00902BD3" w:rsidRPr="00FB11F7" w:rsidRDefault="00902BD3" w:rsidP="00902BD3">
      <w:pPr>
        <w:spacing w:after="0" w:line="240" w:lineRule="auto"/>
        <w:jc w:val="both"/>
        <w:rPr>
          <w:rFonts w:ascii="Times New Roman" w:eastAsia="Times New Roman" w:hAnsi="Times New Roman" w:cs="Times New Roman"/>
          <w:color w:val="262626"/>
          <w:sz w:val="24"/>
          <w:szCs w:val="24"/>
        </w:rPr>
      </w:pPr>
      <w:r w:rsidRPr="00FB11F7">
        <w:rPr>
          <w:rFonts w:ascii="Times New Roman" w:eastAsia="Times New Roman" w:hAnsi="Times New Roman" w:cs="Times New Roman"/>
          <w:color w:val="262626"/>
          <w:sz w:val="24"/>
          <w:szCs w:val="24"/>
        </w:rPr>
        <w:t xml:space="preserve">осознавать единство и целостность окружающего мира, возможности его познаваемости и объяснимости на основе достижений науки; </w:t>
      </w:r>
    </w:p>
    <w:p w:rsidR="00902BD3" w:rsidRPr="00FB11F7" w:rsidRDefault="00902BD3" w:rsidP="00902BD3">
      <w:pPr>
        <w:spacing w:after="0" w:line="240" w:lineRule="auto"/>
        <w:jc w:val="both"/>
        <w:rPr>
          <w:rFonts w:ascii="Times New Roman" w:eastAsia="Times New Roman" w:hAnsi="Times New Roman" w:cs="Times New Roman"/>
          <w:b/>
          <w:bCs/>
          <w:color w:val="262626"/>
          <w:sz w:val="24"/>
          <w:szCs w:val="24"/>
        </w:rPr>
      </w:pPr>
      <w:r w:rsidRPr="00FB11F7">
        <w:rPr>
          <w:rFonts w:ascii="Times New Roman" w:eastAsia="Times New Roman" w:hAnsi="Times New Roman" w:cs="Times New Roman"/>
          <w:color w:val="262626"/>
          <w:sz w:val="24"/>
          <w:szCs w:val="24"/>
        </w:rPr>
        <w:t xml:space="preserve">постепенно выстраивать собственное целостное мировоззрение:  осознавать потребность и готовность к самообразованию, в том числе и в рамках самостоятельной деятельности вне школы; </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rPr>
      </w:pPr>
      <w:r w:rsidRPr="00FB11F7">
        <w:rPr>
          <w:rFonts w:ascii="Times New Roman" w:eastAsia="Times New Roman" w:hAnsi="Times New Roman" w:cs="Times New Roman"/>
          <w:color w:val="262626"/>
          <w:sz w:val="24"/>
          <w:szCs w:val="24"/>
        </w:rPr>
        <w:t xml:space="preserve">оценивать жизненные ситуации с точки зрения безопасного образа жизни и сохранения здоровья; </w:t>
      </w:r>
    </w:p>
    <w:p w:rsidR="00902BD3" w:rsidRPr="00FB11F7" w:rsidRDefault="00902BD3" w:rsidP="00902BD3">
      <w:pPr>
        <w:spacing w:after="0" w:line="240" w:lineRule="auto"/>
        <w:jc w:val="both"/>
        <w:rPr>
          <w:rFonts w:ascii="Times New Roman" w:eastAsia="Times New Roman" w:hAnsi="Times New Roman" w:cs="Times New Roman"/>
          <w:b/>
          <w:bCs/>
          <w:color w:val="262626"/>
          <w:sz w:val="24"/>
          <w:szCs w:val="24"/>
        </w:rPr>
      </w:pPr>
      <w:r w:rsidRPr="00FB11F7">
        <w:rPr>
          <w:rFonts w:ascii="Times New Roman" w:eastAsia="Times New Roman" w:hAnsi="Times New Roman" w:cs="Times New Roman"/>
          <w:color w:val="262626"/>
          <w:sz w:val="24"/>
          <w:szCs w:val="24"/>
        </w:rPr>
        <w:t xml:space="preserve">оценивать экологический риск взаимоотношений человека и природы. </w:t>
      </w:r>
    </w:p>
    <w:p w:rsidR="00902BD3" w:rsidRPr="00FB11F7" w:rsidRDefault="00902BD3" w:rsidP="00902BD3">
      <w:pPr>
        <w:spacing w:after="0" w:line="240" w:lineRule="auto"/>
        <w:jc w:val="both"/>
        <w:rPr>
          <w:rFonts w:ascii="Times New Roman" w:eastAsia="Times New Roman" w:hAnsi="Times New Roman" w:cs="Times New Roman"/>
          <w:b/>
          <w:bCs/>
          <w:color w:val="262626"/>
          <w:sz w:val="24"/>
          <w:szCs w:val="24"/>
        </w:rPr>
      </w:pPr>
      <w:r w:rsidRPr="00FB11F7">
        <w:rPr>
          <w:rFonts w:ascii="Times New Roman" w:eastAsia="Times New Roman" w:hAnsi="Times New Roman" w:cs="Times New Roman"/>
          <w:color w:val="262626"/>
          <w:sz w:val="24"/>
          <w:szCs w:val="24"/>
        </w:rPr>
        <w:t>формировать  экологическое мышление: умение оценивать свою деятельность и поступки других людей с точки зрения сохранения окружающей среды - гаранта жизни и благополучия людей на Земле.</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rPr>
      </w:pPr>
      <w:r w:rsidRPr="00FB11F7">
        <w:rPr>
          <w:rFonts w:ascii="Times New Roman" w:eastAsia="Times New Roman" w:hAnsi="Times New Roman" w:cs="Times New Roman"/>
          <w:b/>
          <w:bCs/>
          <w:color w:val="262626"/>
          <w:sz w:val="24"/>
          <w:szCs w:val="24"/>
        </w:rPr>
        <w:t>Метапредметными</w:t>
      </w:r>
      <w:r w:rsidRPr="00FB11F7">
        <w:rPr>
          <w:rFonts w:ascii="Times New Roman" w:eastAsia="Times New Roman" w:hAnsi="Times New Roman" w:cs="Times New Roman"/>
          <w:color w:val="262626"/>
          <w:sz w:val="24"/>
          <w:szCs w:val="24"/>
        </w:rPr>
        <w:t xml:space="preserve"> результатами изучения курса «Химия» является формирование универсальных учебных действий (УУД).</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rPr>
      </w:pPr>
      <w:r w:rsidRPr="00FB11F7">
        <w:rPr>
          <w:rFonts w:ascii="Times New Roman" w:eastAsia="Times New Roman" w:hAnsi="Times New Roman" w:cs="Times New Roman"/>
          <w:i/>
          <w:iCs/>
          <w:color w:val="262626"/>
          <w:sz w:val="24"/>
          <w:szCs w:val="24"/>
          <w:u w:val="single"/>
        </w:rPr>
        <w:t>Регулятивные УУД</w:t>
      </w:r>
      <w:r w:rsidRPr="00FB11F7">
        <w:rPr>
          <w:rFonts w:ascii="Times New Roman" w:eastAsia="Times New Roman" w:hAnsi="Times New Roman" w:cs="Times New Roman"/>
          <w:color w:val="262626"/>
          <w:sz w:val="24"/>
          <w:szCs w:val="24"/>
        </w:rPr>
        <w:t>:</w:t>
      </w:r>
    </w:p>
    <w:p w:rsidR="00902BD3" w:rsidRPr="00FB11F7" w:rsidRDefault="00902BD3" w:rsidP="00902BD3">
      <w:pPr>
        <w:spacing w:after="0" w:line="240" w:lineRule="auto"/>
        <w:jc w:val="both"/>
        <w:rPr>
          <w:rFonts w:ascii="Times New Roman" w:eastAsia="Times New Roman" w:hAnsi="Times New Roman" w:cs="Times New Roman"/>
          <w:b/>
          <w:bCs/>
          <w:color w:val="262626"/>
          <w:sz w:val="24"/>
          <w:szCs w:val="24"/>
        </w:rPr>
      </w:pPr>
      <w:r w:rsidRPr="00FB11F7">
        <w:rPr>
          <w:rFonts w:ascii="Times New Roman" w:eastAsia="Times New Roman" w:hAnsi="Times New Roman" w:cs="Times New Roman"/>
          <w:color w:val="262626"/>
          <w:sz w:val="24"/>
          <w:szCs w:val="24"/>
        </w:rPr>
        <w:t>самостоятельно обнаруживать и формулировать учебную проблему, определять цель учебной деятельности;</w:t>
      </w:r>
    </w:p>
    <w:p w:rsidR="00902BD3" w:rsidRPr="00FB11F7" w:rsidRDefault="00902BD3" w:rsidP="00902BD3">
      <w:pPr>
        <w:spacing w:after="0" w:line="240" w:lineRule="auto"/>
        <w:jc w:val="both"/>
        <w:rPr>
          <w:rFonts w:ascii="Times New Roman" w:eastAsia="Times New Roman" w:hAnsi="Times New Roman" w:cs="Times New Roman"/>
          <w:b/>
          <w:bCs/>
          <w:color w:val="262626"/>
          <w:sz w:val="24"/>
          <w:szCs w:val="24"/>
        </w:rPr>
      </w:pPr>
      <w:r w:rsidRPr="00FB11F7">
        <w:rPr>
          <w:rFonts w:ascii="Times New Roman" w:eastAsia="Times New Roman" w:hAnsi="Times New Roman" w:cs="Times New Roman"/>
          <w:color w:val="262626"/>
          <w:sz w:val="24"/>
          <w:szCs w:val="24"/>
        </w:rPr>
        <w:t xml:space="preserve">выдвигать версии решения проблемы, осознавать конечный результат, выбирать из </w:t>
      </w:r>
      <w:proofErr w:type="gramStart"/>
      <w:r w:rsidRPr="00FB11F7">
        <w:rPr>
          <w:rFonts w:ascii="Times New Roman" w:eastAsia="Times New Roman" w:hAnsi="Times New Roman" w:cs="Times New Roman"/>
          <w:color w:val="262626"/>
          <w:sz w:val="24"/>
          <w:szCs w:val="24"/>
        </w:rPr>
        <w:t>предложенных</w:t>
      </w:r>
      <w:proofErr w:type="gramEnd"/>
      <w:r w:rsidRPr="00FB11F7">
        <w:rPr>
          <w:rFonts w:ascii="Times New Roman" w:eastAsia="Times New Roman" w:hAnsi="Times New Roman" w:cs="Times New Roman"/>
          <w:color w:val="262626"/>
          <w:sz w:val="24"/>
          <w:szCs w:val="24"/>
        </w:rPr>
        <w:t xml:space="preserve"> и искать самостоятельно  средства достижения цели;</w:t>
      </w:r>
    </w:p>
    <w:p w:rsidR="00902BD3" w:rsidRPr="00FB11F7" w:rsidRDefault="00902BD3" w:rsidP="00902BD3">
      <w:pPr>
        <w:spacing w:after="0" w:line="240" w:lineRule="auto"/>
        <w:jc w:val="both"/>
        <w:rPr>
          <w:rFonts w:ascii="Times New Roman" w:eastAsia="Times New Roman" w:hAnsi="Times New Roman" w:cs="Times New Roman"/>
          <w:b/>
          <w:bCs/>
          <w:color w:val="262626"/>
          <w:sz w:val="24"/>
          <w:szCs w:val="24"/>
        </w:rPr>
      </w:pPr>
      <w:r w:rsidRPr="00FB11F7">
        <w:rPr>
          <w:rFonts w:ascii="Times New Roman" w:eastAsia="Times New Roman" w:hAnsi="Times New Roman" w:cs="Times New Roman"/>
          <w:color w:val="262626"/>
          <w:sz w:val="24"/>
          <w:szCs w:val="24"/>
        </w:rPr>
        <w:t>составлять (индивидуально или в группе) план решения проблемы;</w:t>
      </w:r>
    </w:p>
    <w:p w:rsidR="00902BD3" w:rsidRPr="00FB11F7" w:rsidRDefault="00902BD3" w:rsidP="00902BD3">
      <w:pPr>
        <w:spacing w:after="0" w:line="240" w:lineRule="auto"/>
        <w:jc w:val="both"/>
        <w:rPr>
          <w:rFonts w:ascii="Times New Roman" w:eastAsia="Times New Roman" w:hAnsi="Times New Roman" w:cs="Times New Roman"/>
          <w:b/>
          <w:bCs/>
          <w:color w:val="262626"/>
          <w:sz w:val="24"/>
          <w:szCs w:val="24"/>
        </w:rPr>
      </w:pPr>
      <w:r w:rsidRPr="00FB11F7">
        <w:rPr>
          <w:rFonts w:ascii="Times New Roman" w:eastAsia="Times New Roman" w:hAnsi="Times New Roman" w:cs="Times New Roman"/>
          <w:color w:val="262626"/>
          <w:sz w:val="24"/>
          <w:szCs w:val="24"/>
        </w:rPr>
        <w:t>работая по плану, сверять свои действия с целью и, при необходимости, исправлять ошибки самостоятельно;</w:t>
      </w:r>
    </w:p>
    <w:p w:rsidR="00902BD3" w:rsidRPr="00FB11F7" w:rsidRDefault="00902BD3" w:rsidP="00902BD3">
      <w:pPr>
        <w:spacing w:after="0" w:line="240" w:lineRule="auto"/>
        <w:jc w:val="both"/>
        <w:rPr>
          <w:rFonts w:ascii="Times New Roman" w:eastAsia="Times New Roman" w:hAnsi="Times New Roman" w:cs="Times New Roman"/>
          <w:b/>
          <w:bCs/>
          <w:color w:val="262626"/>
          <w:sz w:val="24"/>
          <w:szCs w:val="24"/>
        </w:rPr>
      </w:pPr>
      <w:r w:rsidRPr="00FB11F7">
        <w:rPr>
          <w:rFonts w:ascii="Times New Roman" w:eastAsia="Times New Roman" w:hAnsi="Times New Roman" w:cs="Times New Roman"/>
          <w:color w:val="262626"/>
          <w:sz w:val="24"/>
          <w:szCs w:val="24"/>
        </w:rPr>
        <w:t>в диалоге с учителем совершенствовать самостоятельно выработанные критерии оценки.</w:t>
      </w:r>
    </w:p>
    <w:p w:rsidR="00902BD3" w:rsidRPr="00FB11F7" w:rsidRDefault="00902BD3" w:rsidP="00902BD3">
      <w:pPr>
        <w:spacing w:after="0" w:line="240" w:lineRule="auto"/>
        <w:jc w:val="both"/>
        <w:rPr>
          <w:rFonts w:ascii="Times New Roman" w:eastAsia="Times New Roman" w:hAnsi="Times New Roman" w:cs="Times New Roman"/>
          <w:i/>
          <w:iCs/>
          <w:color w:val="262626"/>
          <w:sz w:val="24"/>
          <w:szCs w:val="24"/>
          <w:u w:val="single"/>
        </w:rPr>
      </w:pPr>
      <w:r w:rsidRPr="00FB11F7">
        <w:rPr>
          <w:rFonts w:ascii="Times New Roman" w:eastAsia="Times New Roman" w:hAnsi="Times New Roman" w:cs="Times New Roman"/>
          <w:i/>
          <w:iCs/>
          <w:color w:val="262626"/>
          <w:sz w:val="24"/>
          <w:szCs w:val="24"/>
          <w:u w:val="single"/>
        </w:rPr>
        <w:t>Познавательные УУД:</w:t>
      </w:r>
    </w:p>
    <w:p w:rsidR="00902BD3" w:rsidRPr="00FB11F7" w:rsidRDefault="00902BD3" w:rsidP="00902BD3">
      <w:pPr>
        <w:spacing w:after="0" w:line="240" w:lineRule="auto"/>
        <w:jc w:val="both"/>
        <w:rPr>
          <w:rFonts w:ascii="Times New Roman" w:eastAsia="Times New Roman" w:hAnsi="Times New Roman" w:cs="Times New Roman"/>
          <w:b/>
          <w:bCs/>
          <w:color w:val="262626"/>
          <w:sz w:val="24"/>
          <w:szCs w:val="24"/>
        </w:rPr>
      </w:pPr>
      <w:r w:rsidRPr="00FB11F7">
        <w:rPr>
          <w:rFonts w:ascii="Times New Roman" w:eastAsia="Times New Roman" w:hAnsi="Times New Roman" w:cs="Times New Roman"/>
          <w:color w:val="262626"/>
          <w:sz w:val="24"/>
          <w:szCs w:val="24"/>
        </w:rPr>
        <w:t>анализировать, сравнивать, классифицировать и обобщать факты и явления. Выявлять причины и следствия простых явлений.</w:t>
      </w:r>
    </w:p>
    <w:p w:rsidR="00902BD3" w:rsidRPr="00FB11F7" w:rsidRDefault="00902BD3" w:rsidP="00902BD3">
      <w:pPr>
        <w:spacing w:after="0" w:line="240" w:lineRule="auto"/>
        <w:jc w:val="both"/>
        <w:rPr>
          <w:rFonts w:ascii="Times New Roman" w:eastAsia="Times New Roman" w:hAnsi="Times New Roman" w:cs="Times New Roman"/>
          <w:b/>
          <w:bCs/>
          <w:color w:val="262626"/>
          <w:sz w:val="24"/>
          <w:szCs w:val="24"/>
        </w:rPr>
      </w:pPr>
      <w:r w:rsidRPr="00FB11F7">
        <w:rPr>
          <w:rFonts w:ascii="Times New Roman" w:eastAsia="Times New Roman" w:hAnsi="Times New Roman" w:cs="Times New Roman"/>
          <w:color w:val="262626"/>
          <w:sz w:val="24"/>
          <w:szCs w:val="24"/>
        </w:rPr>
        <w:t xml:space="preserve">осуществлять сравнение, классификацию, самостоятельно выбирая основания и критерии для указанных логических операций; </w:t>
      </w:r>
    </w:p>
    <w:p w:rsidR="00902BD3" w:rsidRPr="00FB11F7" w:rsidRDefault="00902BD3" w:rsidP="00902BD3">
      <w:pPr>
        <w:spacing w:after="0" w:line="240" w:lineRule="auto"/>
        <w:jc w:val="both"/>
        <w:rPr>
          <w:rFonts w:ascii="Times New Roman" w:eastAsia="Times New Roman" w:hAnsi="Times New Roman" w:cs="Times New Roman"/>
          <w:b/>
          <w:bCs/>
          <w:color w:val="262626"/>
          <w:sz w:val="24"/>
          <w:szCs w:val="24"/>
        </w:rPr>
      </w:pPr>
      <w:r w:rsidRPr="00FB11F7">
        <w:rPr>
          <w:rFonts w:ascii="Times New Roman" w:eastAsia="Times New Roman" w:hAnsi="Times New Roman" w:cs="Times New Roman"/>
          <w:color w:val="262626"/>
          <w:sz w:val="24"/>
          <w:szCs w:val="24"/>
        </w:rPr>
        <w:t xml:space="preserve">строить </w:t>
      </w:r>
      <w:proofErr w:type="gramStart"/>
      <w:r w:rsidRPr="00FB11F7">
        <w:rPr>
          <w:rFonts w:ascii="Times New Roman" w:eastAsia="Times New Roman" w:hAnsi="Times New Roman" w:cs="Times New Roman"/>
          <w:color w:val="262626"/>
          <w:sz w:val="24"/>
          <w:szCs w:val="24"/>
        </w:rPr>
        <w:t>логическое рассуждение</w:t>
      </w:r>
      <w:proofErr w:type="gramEnd"/>
      <w:r w:rsidRPr="00FB11F7">
        <w:rPr>
          <w:rFonts w:ascii="Times New Roman" w:eastAsia="Times New Roman" w:hAnsi="Times New Roman" w:cs="Times New Roman"/>
          <w:color w:val="262626"/>
          <w:sz w:val="24"/>
          <w:szCs w:val="24"/>
        </w:rPr>
        <w:t>, включающее установление причинно-следственных связей.</w:t>
      </w:r>
    </w:p>
    <w:p w:rsidR="00902BD3" w:rsidRPr="00FB11F7" w:rsidRDefault="00902BD3" w:rsidP="00902BD3">
      <w:pPr>
        <w:spacing w:after="0" w:line="240" w:lineRule="auto"/>
        <w:jc w:val="both"/>
        <w:rPr>
          <w:rFonts w:ascii="Times New Roman" w:eastAsia="Times New Roman" w:hAnsi="Times New Roman" w:cs="Times New Roman"/>
          <w:b/>
          <w:bCs/>
          <w:color w:val="262626"/>
          <w:sz w:val="24"/>
          <w:szCs w:val="24"/>
        </w:rPr>
      </w:pPr>
      <w:r w:rsidRPr="00FB11F7">
        <w:rPr>
          <w:rFonts w:ascii="Times New Roman" w:eastAsia="Times New Roman" w:hAnsi="Times New Roman" w:cs="Times New Roman"/>
          <w:color w:val="262626"/>
          <w:sz w:val="24"/>
          <w:szCs w:val="24"/>
        </w:rPr>
        <w:t xml:space="preserve">создавать схематические модели с выделением существенных характеристик объекта. </w:t>
      </w:r>
    </w:p>
    <w:p w:rsidR="00902BD3" w:rsidRPr="00FB11F7" w:rsidRDefault="00902BD3" w:rsidP="00902BD3">
      <w:pPr>
        <w:spacing w:after="0" w:line="240" w:lineRule="auto"/>
        <w:jc w:val="both"/>
        <w:rPr>
          <w:rFonts w:ascii="Times New Roman" w:eastAsia="Times New Roman" w:hAnsi="Times New Roman" w:cs="Times New Roman"/>
          <w:b/>
          <w:bCs/>
          <w:color w:val="262626"/>
          <w:sz w:val="24"/>
          <w:szCs w:val="24"/>
        </w:rPr>
      </w:pPr>
      <w:r w:rsidRPr="00FB11F7">
        <w:rPr>
          <w:rFonts w:ascii="Times New Roman" w:eastAsia="Times New Roman" w:hAnsi="Times New Roman" w:cs="Times New Roman"/>
          <w:color w:val="262626"/>
          <w:sz w:val="24"/>
          <w:szCs w:val="24"/>
        </w:rPr>
        <w:t>составлять тезисы, различные виды планов (простых, сложных и т.п.).</w:t>
      </w:r>
    </w:p>
    <w:p w:rsidR="00902BD3" w:rsidRPr="00FB11F7" w:rsidRDefault="00902BD3" w:rsidP="00902BD3">
      <w:pPr>
        <w:spacing w:after="0" w:line="240" w:lineRule="auto"/>
        <w:jc w:val="both"/>
        <w:rPr>
          <w:rFonts w:ascii="Times New Roman" w:eastAsia="Times New Roman" w:hAnsi="Times New Roman" w:cs="Times New Roman"/>
          <w:b/>
          <w:bCs/>
          <w:color w:val="262626"/>
          <w:sz w:val="24"/>
          <w:szCs w:val="24"/>
        </w:rPr>
      </w:pPr>
      <w:r w:rsidRPr="00FB11F7">
        <w:rPr>
          <w:rFonts w:ascii="Times New Roman" w:eastAsia="Times New Roman" w:hAnsi="Times New Roman" w:cs="Times New Roman"/>
          <w:color w:val="262626"/>
          <w:sz w:val="24"/>
          <w:szCs w:val="24"/>
        </w:rPr>
        <w:t xml:space="preserve">преобразовывать информацию  из одного вида в другой (таблицу в текст и пр.). </w:t>
      </w:r>
    </w:p>
    <w:p w:rsidR="00902BD3" w:rsidRPr="00FB11F7" w:rsidRDefault="00902BD3" w:rsidP="00902BD3">
      <w:pPr>
        <w:spacing w:after="0" w:line="240" w:lineRule="auto"/>
        <w:jc w:val="both"/>
        <w:rPr>
          <w:rFonts w:ascii="Times New Roman" w:eastAsia="Times New Roman" w:hAnsi="Times New Roman" w:cs="Times New Roman"/>
          <w:b/>
          <w:bCs/>
          <w:color w:val="262626"/>
          <w:sz w:val="24"/>
          <w:szCs w:val="24"/>
        </w:rPr>
      </w:pPr>
      <w:r w:rsidRPr="00FB11F7">
        <w:rPr>
          <w:rFonts w:ascii="Times New Roman" w:eastAsia="Times New Roman" w:hAnsi="Times New Roman" w:cs="Times New Roman"/>
          <w:color w:val="262626"/>
          <w:sz w:val="24"/>
          <w:szCs w:val="24"/>
        </w:rPr>
        <w:t>уметь определять возможные источники необходимых сведений, производить поиск информации, анализировать и оценивать её достоверность.</w:t>
      </w:r>
    </w:p>
    <w:p w:rsidR="00902BD3" w:rsidRPr="00FB11F7" w:rsidRDefault="00902BD3" w:rsidP="00902BD3">
      <w:pPr>
        <w:spacing w:after="0" w:line="240" w:lineRule="auto"/>
        <w:jc w:val="both"/>
        <w:rPr>
          <w:rFonts w:ascii="Times New Roman" w:eastAsia="Times New Roman" w:hAnsi="Times New Roman" w:cs="Times New Roman"/>
          <w:i/>
          <w:iCs/>
          <w:color w:val="262626"/>
          <w:sz w:val="24"/>
          <w:szCs w:val="24"/>
          <w:u w:val="single"/>
        </w:rPr>
      </w:pPr>
      <w:r w:rsidRPr="00FB11F7">
        <w:rPr>
          <w:rFonts w:ascii="Times New Roman" w:eastAsia="Times New Roman" w:hAnsi="Times New Roman" w:cs="Times New Roman"/>
          <w:i/>
          <w:iCs/>
          <w:color w:val="262626"/>
          <w:sz w:val="24"/>
          <w:szCs w:val="24"/>
          <w:u w:val="single"/>
        </w:rPr>
        <w:t>Коммуникативные УУД:</w:t>
      </w:r>
    </w:p>
    <w:p w:rsidR="00902BD3" w:rsidRDefault="00902BD3" w:rsidP="00902BD3">
      <w:pPr>
        <w:spacing w:after="0" w:line="240" w:lineRule="auto"/>
        <w:jc w:val="both"/>
        <w:rPr>
          <w:rFonts w:ascii="Times New Roman" w:eastAsia="Times New Roman" w:hAnsi="Times New Roman" w:cs="Times New Roman"/>
          <w:color w:val="262626"/>
          <w:sz w:val="24"/>
          <w:szCs w:val="24"/>
        </w:rPr>
      </w:pPr>
      <w:r w:rsidRPr="00FB11F7">
        <w:rPr>
          <w:rFonts w:ascii="Times New Roman" w:eastAsia="Times New Roman" w:hAnsi="Times New Roman" w:cs="Times New Roman"/>
          <w:color w:val="262626"/>
          <w:sz w:val="24"/>
          <w:szCs w:val="24"/>
        </w:rPr>
        <w:t>Самостоятельно организовывать учебное взаимодействие в группе (определять общие цели, распределять роли, договариваться друг с другом и т.д.).</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b/>
          <w:bCs/>
          <w:color w:val="262626"/>
          <w:sz w:val="24"/>
          <w:szCs w:val="24"/>
          <w:lang w:eastAsia="ru-RU"/>
        </w:rPr>
        <w:t>Планируемые результаты освоения учебного предмета</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proofErr w:type="gramStart"/>
      <w:r w:rsidRPr="00FB11F7">
        <w:rPr>
          <w:rFonts w:ascii="Times New Roman" w:eastAsia="Times New Roman" w:hAnsi="Times New Roman" w:cs="Times New Roman"/>
          <w:color w:val="262626"/>
          <w:sz w:val="24"/>
          <w:szCs w:val="24"/>
          <w:lang w:eastAsia="ru-RU"/>
        </w:rPr>
        <w:t>Деятельность образовательного учреждения общего образования в обучении химии должна быть направлена на достижение обучающимися следующих</w:t>
      </w:r>
      <w:r w:rsidRPr="00FB11F7">
        <w:rPr>
          <w:rFonts w:ascii="Times New Roman" w:eastAsia="Times New Roman" w:hAnsi="Times New Roman" w:cs="Times New Roman"/>
          <w:color w:val="262626"/>
          <w:sz w:val="24"/>
          <w:szCs w:val="24"/>
          <w:lang w:val="en-US" w:eastAsia="ru-RU"/>
        </w:rPr>
        <w:t> </w:t>
      </w:r>
      <w:r w:rsidRPr="00FB11F7">
        <w:rPr>
          <w:rFonts w:ascii="Times New Roman" w:eastAsia="Times New Roman" w:hAnsi="Times New Roman" w:cs="Times New Roman"/>
          <w:b/>
          <w:bCs/>
          <w:color w:val="262626"/>
          <w:sz w:val="24"/>
          <w:szCs w:val="24"/>
          <w:lang w:eastAsia="ru-RU"/>
        </w:rPr>
        <w:t>личностных результатов:</w:t>
      </w:r>
      <w:proofErr w:type="gramEnd"/>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в ценностно-ориентационной сфере - чувство гордости за российскую химическую науку, гуманизм, отношение к труду, целеустремленность, самоконтроль и самооценка;</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в трудовой сфере - готовность к осознанному выбору</w:t>
      </w:r>
      <w:r w:rsidRPr="00FB11F7">
        <w:rPr>
          <w:rFonts w:ascii="Times New Roman" w:eastAsia="Times New Roman" w:hAnsi="Times New Roman" w:cs="Times New Roman"/>
          <w:color w:val="262626"/>
          <w:sz w:val="24"/>
          <w:szCs w:val="24"/>
          <w:lang w:val="en-US" w:eastAsia="ru-RU"/>
        </w:rPr>
        <w:t> </w:t>
      </w:r>
      <w:r w:rsidRPr="00FB11F7">
        <w:rPr>
          <w:rFonts w:ascii="Times New Roman" w:eastAsia="Times New Roman" w:hAnsi="Times New Roman" w:cs="Times New Roman"/>
          <w:color w:val="262626"/>
          <w:sz w:val="24"/>
          <w:szCs w:val="24"/>
          <w:lang w:eastAsia="ru-RU"/>
        </w:rPr>
        <w:t>дальнейшей образовательной траектории;</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xml:space="preserve">3) в познавательной (когнитивной, интеллектуальной) сфере </w:t>
      </w:r>
      <w:proofErr w:type="gramStart"/>
      <w:r w:rsidRPr="00FB11F7">
        <w:rPr>
          <w:rFonts w:ascii="Times New Roman" w:eastAsia="Times New Roman" w:hAnsi="Times New Roman" w:cs="Times New Roman"/>
          <w:color w:val="262626"/>
          <w:sz w:val="24"/>
          <w:szCs w:val="24"/>
          <w:lang w:eastAsia="ru-RU"/>
        </w:rPr>
        <w:t>–м</w:t>
      </w:r>
      <w:proofErr w:type="gramEnd"/>
      <w:r w:rsidRPr="00FB11F7">
        <w:rPr>
          <w:rFonts w:ascii="Times New Roman" w:eastAsia="Times New Roman" w:hAnsi="Times New Roman" w:cs="Times New Roman"/>
          <w:color w:val="262626"/>
          <w:sz w:val="24"/>
          <w:szCs w:val="24"/>
          <w:lang w:eastAsia="ru-RU"/>
        </w:rPr>
        <w:t>отивация учения, умение управлять своей познавательной деятельностью.</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b/>
          <w:bCs/>
          <w:color w:val="262626"/>
          <w:sz w:val="24"/>
          <w:szCs w:val="24"/>
          <w:lang w:eastAsia="ru-RU"/>
        </w:rPr>
        <w:lastRenderedPageBreak/>
        <w:t>Метапредметными результатами</w:t>
      </w:r>
      <w:r w:rsidRPr="00FB11F7">
        <w:rPr>
          <w:rFonts w:ascii="Times New Roman" w:eastAsia="Times New Roman" w:hAnsi="Times New Roman" w:cs="Times New Roman"/>
          <w:b/>
          <w:bCs/>
          <w:color w:val="262626"/>
          <w:sz w:val="24"/>
          <w:szCs w:val="24"/>
          <w:lang w:val="en-US" w:eastAsia="ru-RU"/>
        </w:rPr>
        <w:t> </w:t>
      </w:r>
      <w:r w:rsidRPr="00FB11F7">
        <w:rPr>
          <w:rFonts w:ascii="Times New Roman" w:eastAsia="Times New Roman" w:hAnsi="Times New Roman" w:cs="Times New Roman"/>
          <w:color w:val="262626"/>
          <w:sz w:val="24"/>
          <w:szCs w:val="24"/>
          <w:lang w:eastAsia="ru-RU"/>
        </w:rPr>
        <w:t>освоения выпускниками основной школы программы по химии являются:</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xml:space="preserve">владение универсальными </w:t>
      </w:r>
      <w:proofErr w:type="gramStart"/>
      <w:r w:rsidRPr="00FB11F7">
        <w:rPr>
          <w:rFonts w:ascii="Times New Roman" w:eastAsia="Times New Roman" w:hAnsi="Times New Roman" w:cs="Times New Roman"/>
          <w:color w:val="262626"/>
          <w:sz w:val="24"/>
          <w:szCs w:val="24"/>
          <w:lang w:eastAsia="ru-RU"/>
        </w:rPr>
        <w:t>естественно-научными</w:t>
      </w:r>
      <w:proofErr w:type="gramEnd"/>
      <w:r w:rsidRPr="00FB11F7">
        <w:rPr>
          <w:rFonts w:ascii="Times New Roman" w:eastAsia="Times New Roman" w:hAnsi="Times New Roman" w:cs="Times New Roman"/>
          <w:color w:val="262626"/>
          <w:sz w:val="24"/>
          <w:szCs w:val="24"/>
          <w:lang w:eastAsia="ru-RU"/>
        </w:rPr>
        <w:t xml:space="preserve"> способами деятельности: наблюдение, измерение, эксперимент, учебное исследование;</w:t>
      </w:r>
      <w:r w:rsidRPr="00FB11F7">
        <w:rPr>
          <w:rFonts w:ascii="Times New Roman" w:eastAsia="Times New Roman" w:hAnsi="Times New Roman" w:cs="Times New Roman"/>
          <w:color w:val="262626"/>
          <w:sz w:val="24"/>
          <w:szCs w:val="24"/>
          <w:lang w:val="en-US" w:eastAsia="ru-RU"/>
        </w:rPr>
        <w:t> </w:t>
      </w:r>
      <w:r w:rsidRPr="00FB11F7">
        <w:rPr>
          <w:rFonts w:ascii="Times New Roman" w:eastAsia="Times New Roman" w:hAnsi="Times New Roman" w:cs="Times New Roman"/>
          <w:color w:val="262626"/>
          <w:sz w:val="24"/>
          <w:szCs w:val="24"/>
          <w:lang w:eastAsia="ru-RU"/>
        </w:rPr>
        <w:t>применение основных методов</w:t>
      </w:r>
      <w:r w:rsidRPr="00FB11F7">
        <w:rPr>
          <w:rFonts w:ascii="Times New Roman" w:eastAsia="Times New Roman" w:hAnsi="Times New Roman" w:cs="Times New Roman"/>
          <w:color w:val="262626"/>
          <w:sz w:val="24"/>
          <w:szCs w:val="24"/>
          <w:lang w:val="en-US" w:eastAsia="ru-RU"/>
        </w:rPr>
        <w:t> </w:t>
      </w:r>
      <w:r w:rsidRPr="00FB11F7">
        <w:rPr>
          <w:rFonts w:ascii="Times New Roman" w:eastAsia="Times New Roman" w:hAnsi="Times New Roman" w:cs="Times New Roman"/>
          <w:color w:val="262626"/>
          <w:sz w:val="24"/>
          <w:szCs w:val="24"/>
          <w:lang w:eastAsia="ru-RU"/>
        </w:rPr>
        <w:t>познания (системно-информационный анализ, моделирование) для изучения различных сторон окружающей действительности;</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использование универсальных способов</w:t>
      </w:r>
      <w:r w:rsidRPr="00FB11F7">
        <w:rPr>
          <w:rFonts w:ascii="Times New Roman" w:eastAsia="Times New Roman" w:hAnsi="Times New Roman" w:cs="Times New Roman"/>
          <w:color w:val="262626"/>
          <w:sz w:val="24"/>
          <w:szCs w:val="24"/>
          <w:lang w:val="en-US" w:eastAsia="ru-RU"/>
        </w:rPr>
        <w:t> </w:t>
      </w:r>
      <w:r w:rsidRPr="00FB11F7">
        <w:rPr>
          <w:rFonts w:ascii="Times New Roman" w:eastAsia="Times New Roman" w:hAnsi="Times New Roman" w:cs="Times New Roman"/>
          <w:color w:val="262626"/>
          <w:sz w:val="24"/>
          <w:szCs w:val="24"/>
          <w:lang w:eastAsia="ru-RU"/>
        </w:rPr>
        <w:t>деятельности по решению проблем и основных интеллектуальных операций: использование основных интеллектуальных операций:</w:t>
      </w:r>
      <w:r w:rsidRPr="00FB11F7">
        <w:rPr>
          <w:rFonts w:ascii="Times New Roman" w:eastAsia="Times New Roman" w:hAnsi="Times New Roman" w:cs="Times New Roman"/>
          <w:color w:val="262626"/>
          <w:sz w:val="24"/>
          <w:szCs w:val="24"/>
          <w:lang w:val="en-US" w:eastAsia="ru-RU"/>
        </w:rPr>
        <w:t> </w:t>
      </w:r>
      <w:r w:rsidRPr="00FB11F7">
        <w:rPr>
          <w:rFonts w:ascii="Times New Roman" w:eastAsia="Times New Roman" w:hAnsi="Times New Roman" w:cs="Times New Roman"/>
          <w:color w:val="262626"/>
          <w:sz w:val="24"/>
          <w:szCs w:val="24"/>
          <w:lang w:eastAsia="ru-RU"/>
        </w:rPr>
        <w:t>формулирование гипотез, анализ и синтез, сравнение, обобщение, систематизация, выявление причинно-следственных связей, поиск аналогов;</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умение генерировать идеи и определять средства, необходимые для их реализации,</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умение определять цели и задачи деятельности, выбирать средства реализации цели и применять их на практике;</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использование различных источников для получения</w:t>
      </w:r>
      <w:r w:rsidRPr="00FB11F7">
        <w:rPr>
          <w:rFonts w:ascii="Times New Roman" w:eastAsia="Times New Roman" w:hAnsi="Times New Roman" w:cs="Times New Roman"/>
          <w:color w:val="262626"/>
          <w:sz w:val="24"/>
          <w:szCs w:val="24"/>
          <w:lang w:val="en-US" w:eastAsia="ru-RU"/>
        </w:rPr>
        <w:t> </w:t>
      </w:r>
      <w:r w:rsidRPr="00FB11F7">
        <w:rPr>
          <w:rFonts w:ascii="Times New Roman" w:eastAsia="Times New Roman" w:hAnsi="Times New Roman" w:cs="Times New Roman"/>
          <w:color w:val="262626"/>
          <w:sz w:val="24"/>
          <w:szCs w:val="24"/>
          <w:lang w:eastAsia="ru-RU"/>
        </w:rPr>
        <w:t>химической информации.</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b/>
          <w:bCs/>
          <w:color w:val="262626"/>
          <w:sz w:val="24"/>
          <w:szCs w:val="24"/>
          <w:lang w:eastAsia="ru-RU"/>
        </w:rPr>
        <w:t>Предметными результатами</w:t>
      </w:r>
      <w:r w:rsidRPr="00FB11F7">
        <w:rPr>
          <w:rFonts w:ascii="Times New Roman" w:eastAsia="Times New Roman" w:hAnsi="Times New Roman" w:cs="Times New Roman"/>
          <w:b/>
          <w:bCs/>
          <w:color w:val="262626"/>
          <w:sz w:val="24"/>
          <w:szCs w:val="24"/>
          <w:lang w:val="en-US" w:eastAsia="ru-RU"/>
        </w:rPr>
        <w:t> </w:t>
      </w:r>
      <w:r w:rsidRPr="00FB11F7">
        <w:rPr>
          <w:rFonts w:ascii="Times New Roman" w:eastAsia="Times New Roman" w:hAnsi="Times New Roman" w:cs="Times New Roman"/>
          <w:color w:val="262626"/>
          <w:sz w:val="24"/>
          <w:szCs w:val="24"/>
          <w:lang w:eastAsia="ru-RU"/>
        </w:rPr>
        <w:t>освоения выпускниками основной школы программы по химии являются:</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1. В познавательной сфере:</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proofErr w:type="gramStart"/>
      <w:r w:rsidRPr="00FB11F7">
        <w:rPr>
          <w:rFonts w:ascii="Times New Roman" w:eastAsia="Times New Roman" w:hAnsi="Times New Roman" w:cs="Times New Roman"/>
          <w:color w:val="262626"/>
          <w:sz w:val="24"/>
          <w:szCs w:val="24"/>
          <w:lang w:eastAsia="ru-RU"/>
        </w:rPr>
        <w:t>- давать определения изученных понятий: вещество (химический элемент, атом, ион, молекула, кристаллическая решетка, вещество, простые и сложные вещества, химическая формула, относительная атомная масса, относительная молекулярная масса, валентность, оксиды, кислоты, основания,</w:t>
      </w:r>
      <w:r w:rsidRPr="00FB11F7">
        <w:rPr>
          <w:rFonts w:ascii="Times New Roman" w:eastAsia="Times New Roman" w:hAnsi="Times New Roman" w:cs="Times New Roman"/>
          <w:color w:val="262626"/>
          <w:sz w:val="24"/>
          <w:szCs w:val="24"/>
          <w:lang w:val="en-US" w:eastAsia="ru-RU"/>
        </w:rPr>
        <w:t> </w:t>
      </w:r>
      <w:r w:rsidRPr="00FB11F7">
        <w:rPr>
          <w:rFonts w:ascii="Times New Roman" w:eastAsia="Times New Roman" w:hAnsi="Times New Roman" w:cs="Times New Roman"/>
          <w:color w:val="262626"/>
          <w:sz w:val="24"/>
          <w:szCs w:val="24"/>
          <w:lang w:eastAsia="ru-RU"/>
        </w:rPr>
        <w:t xml:space="preserve">соли, амфотерность, индикатор, периодический закон, периодическая система, периодическая таблица, изотопы, химическая связь, </w:t>
      </w:r>
      <w:proofErr w:type="spellStart"/>
      <w:r w:rsidRPr="00FB11F7">
        <w:rPr>
          <w:rFonts w:ascii="Times New Roman" w:eastAsia="Times New Roman" w:hAnsi="Times New Roman" w:cs="Times New Roman"/>
          <w:color w:val="262626"/>
          <w:sz w:val="24"/>
          <w:szCs w:val="24"/>
          <w:lang w:eastAsia="ru-RU"/>
        </w:rPr>
        <w:t>электроотрицательность</w:t>
      </w:r>
      <w:proofErr w:type="spellEnd"/>
      <w:r w:rsidRPr="00FB11F7">
        <w:rPr>
          <w:rFonts w:ascii="Times New Roman" w:eastAsia="Times New Roman" w:hAnsi="Times New Roman" w:cs="Times New Roman"/>
          <w:color w:val="262626"/>
          <w:sz w:val="24"/>
          <w:szCs w:val="24"/>
          <w:lang w:eastAsia="ru-RU"/>
        </w:rPr>
        <w:t>, степень окисления, электролит); химическая реакция (химическое уравнение,</w:t>
      </w:r>
      <w:r w:rsidRPr="00FB11F7">
        <w:rPr>
          <w:rFonts w:ascii="Times New Roman" w:eastAsia="Times New Roman" w:hAnsi="Times New Roman" w:cs="Times New Roman"/>
          <w:color w:val="262626"/>
          <w:sz w:val="24"/>
          <w:szCs w:val="24"/>
          <w:lang w:val="en-US" w:eastAsia="ru-RU"/>
        </w:rPr>
        <w:t> </w:t>
      </w:r>
      <w:r w:rsidRPr="00FB11F7">
        <w:rPr>
          <w:rFonts w:ascii="Times New Roman" w:eastAsia="Times New Roman" w:hAnsi="Times New Roman" w:cs="Times New Roman"/>
          <w:color w:val="262626"/>
          <w:sz w:val="24"/>
          <w:szCs w:val="24"/>
          <w:lang w:eastAsia="ru-RU"/>
        </w:rPr>
        <w:t>генетическая связь, окисление, восстановление, электролитическая диссоциация, скорость химической реакции);</w:t>
      </w:r>
      <w:proofErr w:type="gramEnd"/>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формулировать периодический закон Д.И.Менделеева и раскрывать его смысл;</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описывать демонстрационные и самостоятельно проведенные эксперименты, используя для этого естественный русский язык и язык химии;</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описывать и различать изученные классы неорганических соединений, простые и сложные вещества, химические реакции;</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классифицировать изученные объекты и явления;</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наблюдать демонстрируемые и самостоятельно проводимые</w:t>
      </w:r>
      <w:r w:rsidRPr="00FB11F7">
        <w:rPr>
          <w:rFonts w:ascii="Times New Roman" w:eastAsia="Times New Roman" w:hAnsi="Times New Roman" w:cs="Times New Roman"/>
          <w:color w:val="262626"/>
          <w:sz w:val="24"/>
          <w:szCs w:val="24"/>
          <w:lang w:val="en-US" w:eastAsia="ru-RU"/>
        </w:rPr>
        <w:t> </w:t>
      </w:r>
      <w:r w:rsidRPr="00FB11F7">
        <w:rPr>
          <w:rFonts w:ascii="Times New Roman" w:eastAsia="Times New Roman" w:hAnsi="Times New Roman" w:cs="Times New Roman"/>
          <w:color w:val="262626"/>
          <w:sz w:val="24"/>
          <w:szCs w:val="24"/>
          <w:lang w:eastAsia="ru-RU"/>
        </w:rPr>
        <w:t>опыты, химические реакции, протекающие в природе и в быту;</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делать выводы и умозаключения из наблюдений, изученных химических закономерностей, прогнозировать свойства</w:t>
      </w:r>
      <w:r w:rsidRPr="00FB11F7">
        <w:rPr>
          <w:rFonts w:ascii="Times New Roman" w:eastAsia="Times New Roman" w:hAnsi="Times New Roman" w:cs="Times New Roman"/>
          <w:color w:val="262626"/>
          <w:sz w:val="24"/>
          <w:szCs w:val="24"/>
          <w:lang w:val="en-US" w:eastAsia="ru-RU"/>
        </w:rPr>
        <w:t> </w:t>
      </w:r>
      <w:r w:rsidRPr="00FB11F7">
        <w:rPr>
          <w:rFonts w:ascii="Times New Roman" w:eastAsia="Times New Roman" w:hAnsi="Times New Roman" w:cs="Times New Roman"/>
          <w:color w:val="262626"/>
          <w:sz w:val="24"/>
          <w:szCs w:val="24"/>
          <w:lang w:eastAsia="ru-RU"/>
        </w:rPr>
        <w:t>неизученных веществ по аналогии со свойствами изученных;</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структурировать изученный материал и химическую информацию, полученную из других источников;</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моделировать строение атомов элементов первого - третьего периодов, строение простейших молекул.</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2. В</w:t>
      </w:r>
      <w:r w:rsidRPr="00FB11F7">
        <w:rPr>
          <w:rFonts w:ascii="Times New Roman" w:eastAsia="Times New Roman" w:hAnsi="Times New Roman" w:cs="Times New Roman"/>
          <w:color w:val="262626"/>
          <w:sz w:val="24"/>
          <w:szCs w:val="24"/>
          <w:lang w:val="en-US" w:eastAsia="ru-RU"/>
        </w:rPr>
        <w:t> </w:t>
      </w:r>
      <w:r w:rsidRPr="00FB11F7">
        <w:rPr>
          <w:rFonts w:ascii="Times New Roman" w:eastAsia="Times New Roman" w:hAnsi="Times New Roman" w:cs="Times New Roman"/>
          <w:color w:val="262626"/>
          <w:sz w:val="24"/>
          <w:szCs w:val="24"/>
          <w:lang w:eastAsia="ru-RU"/>
        </w:rPr>
        <w:t>ценностно-ориентационной сфере:</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анализировать и оценивать последствия для окружающей</w:t>
      </w:r>
      <w:r w:rsidRPr="00FB11F7">
        <w:rPr>
          <w:rFonts w:ascii="Times New Roman" w:eastAsia="Times New Roman" w:hAnsi="Times New Roman" w:cs="Times New Roman"/>
          <w:color w:val="262626"/>
          <w:sz w:val="24"/>
          <w:szCs w:val="24"/>
          <w:lang w:val="en-US" w:eastAsia="ru-RU"/>
        </w:rPr>
        <w:t> </w:t>
      </w:r>
      <w:r w:rsidRPr="00FB11F7">
        <w:rPr>
          <w:rFonts w:ascii="Times New Roman" w:eastAsia="Times New Roman" w:hAnsi="Times New Roman" w:cs="Times New Roman"/>
          <w:color w:val="262626"/>
          <w:sz w:val="24"/>
          <w:szCs w:val="24"/>
          <w:lang w:eastAsia="ru-RU"/>
        </w:rPr>
        <w:t>среды бытовой и производственной деятельности человека, связанной с переработкой веществ;</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разъяснять на примерах (приводить примеры, подтверждающие) материальное единство и взаимосвязь компонентов живой и неживой природы и человека как важную часть этого единства;</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строить свое поведение в соответствии с принципами бережного отношения к природе.</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3. В трудовой сфере:</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планировать и проводить химический эксперимент;</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использовать вещества в соответствии с их предназначением и свойствами, описанными в инструкциях по применению.</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4. В сфере безопасности жизнедеятельности:</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lastRenderedPageBreak/>
        <w:t>- оказывать первую помощь при отравлениях, ожогах</w:t>
      </w:r>
      <w:r w:rsidRPr="00FB11F7">
        <w:rPr>
          <w:rFonts w:ascii="Times New Roman" w:eastAsia="Times New Roman" w:hAnsi="Times New Roman" w:cs="Times New Roman"/>
          <w:color w:val="262626"/>
          <w:sz w:val="24"/>
          <w:szCs w:val="24"/>
          <w:lang w:val="en-US" w:eastAsia="ru-RU"/>
        </w:rPr>
        <w:t> </w:t>
      </w:r>
      <w:r w:rsidRPr="00FB11F7">
        <w:rPr>
          <w:rFonts w:ascii="Times New Roman" w:eastAsia="Times New Roman" w:hAnsi="Times New Roman" w:cs="Times New Roman"/>
          <w:color w:val="262626"/>
          <w:sz w:val="24"/>
          <w:szCs w:val="24"/>
          <w:lang w:eastAsia="ru-RU"/>
        </w:rPr>
        <w:t>и</w:t>
      </w:r>
      <w:r w:rsidRPr="00FB11F7">
        <w:rPr>
          <w:rFonts w:ascii="Times New Roman" w:eastAsia="Times New Roman" w:hAnsi="Times New Roman" w:cs="Times New Roman"/>
          <w:color w:val="262626"/>
          <w:sz w:val="24"/>
          <w:szCs w:val="24"/>
          <w:lang w:val="en-US" w:eastAsia="ru-RU"/>
        </w:rPr>
        <w:t> </w:t>
      </w:r>
      <w:r w:rsidRPr="00FB11F7">
        <w:rPr>
          <w:rFonts w:ascii="Times New Roman" w:eastAsia="Times New Roman" w:hAnsi="Times New Roman" w:cs="Times New Roman"/>
          <w:color w:val="262626"/>
          <w:sz w:val="24"/>
          <w:szCs w:val="24"/>
          <w:lang w:eastAsia="ru-RU"/>
        </w:rPr>
        <w:t>других травмах, связанных с веществами и лабораторным оборудованием.</w:t>
      </w:r>
    </w:p>
    <w:p w:rsidR="00902BD3" w:rsidRPr="00FB11F7" w:rsidRDefault="00902BD3" w:rsidP="00902BD3">
      <w:pPr>
        <w:autoSpaceDE w:val="0"/>
        <w:autoSpaceDN w:val="0"/>
        <w:adjustRightInd w:val="0"/>
        <w:spacing w:after="0" w:line="360" w:lineRule="auto"/>
        <w:ind w:left="633" w:firstLine="709"/>
        <w:jc w:val="both"/>
        <w:rPr>
          <w:rFonts w:ascii="Times New Roman" w:eastAsia="Times New Roman" w:hAnsi="Times New Roman" w:cs="Times New Roman"/>
          <w:b/>
          <w:bCs/>
          <w:sz w:val="24"/>
          <w:szCs w:val="24"/>
        </w:rPr>
      </w:pPr>
      <w:bookmarkStart w:id="0" w:name="_Toc437774949"/>
      <w:bookmarkStart w:id="1" w:name="_Toc522702464"/>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b/>
          <w:bCs/>
          <w:color w:val="000000"/>
          <w:sz w:val="24"/>
          <w:szCs w:val="24"/>
          <w:lang w:eastAsia="ru-RU"/>
        </w:rPr>
        <w:t xml:space="preserve">Ученик научится: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описывать свойства твѐрдых, жидких, газообразных веществ, выделяя их существенные признаки;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характеризовать вещества по составу, строению и свойствам, устанавливать причинно-следственные связи между данными характеристиками вещества;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раскрывать смысл основных химических понятий «атом», «молекула», «химический элемент», «простое вещество», «сложное вещество», «валентность», используя знаковую систему химии;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изображать состав простейших веществ с помощью химических формул и сущность химических реакций с помощью химических уравнений;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вычислять относительную молекулярную и молярную массы веществ, а также массовую долю химического элемента в соединениях для оценки их практической значимости;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сравнивать по составу оксиды, основания, кислоты, соли;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классифицировать оксиды и основания по свойствам, кислоты и соли по составу;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пользоваться лабораторным оборудованием и химической посудой;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проводить несложные химические опыты и наблюдения за изменениями свойств веществ, в процессе их превращений; соблюдать правила техники безопасности при проведении наблюдений и опытов;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различать экспериментально кислоты и щѐлочи, пользуясь индикаторами; осознавать необходимость соблюдения мер безопасности при обращении с кислотами и щелочами.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раскрывать смысл периодического закона Д. И. Менделеева;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описывать и характеризовать табличную форму периодической системы химических элементов;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характеризовать состав атомных ядер и распределение числа характеризовать состав атомных ядер и распределение числа электронов по электронным слоям атомов химических элементов малых периодов периодической системы, а также калия и кальция;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 различать виды химической связи: </w:t>
      </w:r>
      <w:proofErr w:type="gramStart"/>
      <w:r w:rsidRPr="00FB11F7">
        <w:rPr>
          <w:rFonts w:ascii="Times New Roman" w:eastAsia="Times New Roman" w:hAnsi="Times New Roman" w:cs="Times New Roman"/>
          <w:color w:val="000000"/>
          <w:sz w:val="24"/>
          <w:szCs w:val="24"/>
          <w:lang w:eastAsia="ru-RU"/>
        </w:rPr>
        <w:t>ионную</w:t>
      </w:r>
      <w:proofErr w:type="gramEnd"/>
      <w:r w:rsidRPr="00FB11F7">
        <w:rPr>
          <w:rFonts w:ascii="Times New Roman" w:eastAsia="Times New Roman" w:hAnsi="Times New Roman" w:cs="Times New Roman"/>
          <w:color w:val="000000"/>
          <w:sz w:val="24"/>
          <w:szCs w:val="24"/>
          <w:lang w:eastAsia="ru-RU"/>
        </w:rPr>
        <w:t xml:space="preserve">, ковалентную полярную, ковалентную неполярную и металлическую;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sz w:val="24"/>
          <w:szCs w:val="24"/>
          <w:lang w:eastAsia="ru-RU"/>
        </w:rPr>
      </w:pPr>
      <w:r w:rsidRPr="00FB11F7">
        <w:rPr>
          <w:rFonts w:ascii="Times New Roman" w:eastAsia="Times New Roman" w:hAnsi="Times New Roman" w:cs="Times New Roman"/>
          <w:sz w:val="24"/>
          <w:szCs w:val="24"/>
          <w:lang w:eastAsia="ru-RU"/>
        </w:rPr>
        <w:t xml:space="preserve">• выявлять зависимость свойств веществ от строения их кристаллических решѐток: ионных, атомных, молекулярных, металлических;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sz w:val="24"/>
          <w:szCs w:val="24"/>
          <w:lang w:eastAsia="ru-RU"/>
        </w:rPr>
      </w:pPr>
      <w:r w:rsidRPr="00FB11F7">
        <w:rPr>
          <w:rFonts w:ascii="Times New Roman" w:eastAsia="Times New Roman" w:hAnsi="Times New Roman" w:cs="Times New Roman"/>
          <w:sz w:val="24"/>
          <w:szCs w:val="24"/>
          <w:lang w:eastAsia="ru-RU"/>
        </w:rPr>
        <w:t xml:space="preserve">• характеризовать химические элементы и их соединения на основе положения элементов в периодической системе и особенностей строения их атомов;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sz w:val="24"/>
          <w:szCs w:val="24"/>
          <w:lang w:eastAsia="ru-RU"/>
        </w:rPr>
      </w:pPr>
      <w:r w:rsidRPr="00FB11F7">
        <w:rPr>
          <w:rFonts w:ascii="Times New Roman" w:eastAsia="Times New Roman" w:hAnsi="Times New Roman" w:cs="Times New Roman"/>
          <w:sz w:val="24"/>
          <w:szCs w:val="24"/>
          <w:lang w:eastAsia="ru-RU"/>
        </w:rPr>
        <w:t xml:space="preserve">• характеризовать научное и мировоззренческое значение периодического закона и периодической системы химических элементов Д. И. Менделеева;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sz w:val="24"/>
          <w:szCs w:val="24"/>
          <w:lang w:eastAsia="ru-RU"/>
        </w:rPr>
      </w:pPr>
      <w:r w:rsidRPr="00FB11F7">
        <w:rPr>
          <w:rFonts w:ascii="Times New Roman" w:eastAsia="Times New Roman" w:hAnsi="Times New Roman" w:cs="Times New Roman"/>
          <w:sz w:val="24"/>
          <w:szCs w:val="24"/>
          <w:lang w:eastAsia="ru-RU"/>
        </w:rPr>
        <w:t xml:space="preserve">• объяснять суть химических процессов и их принципиальное отличие от физических;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sz w:val="24"/>
          <w:szCs w:val="24"/>
          <w:lang w:eastAsia="ru-RU"/>
        </w:rPr>
      </w:pPr>
      <w:r w:rsidRPr="00FB11F7">
        <w:rPr>
          <w:rFonts w:ascii="Times New Roman" w:eastAsia="Times New Roman" w:hAnsi="Times New Roman" w:cs="Times New Roman"/>
          <w:sz w:val="24"/>
          <w:szCs w:val="24"/>
          <w:lang w:eastAsia="ru-RU"/>
        </w:rPr>
        <w:t xml:space="preserve">• называть признаки и условия протекания химических реакций;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sz w:val="24"/>
          <w:szCs w:val="24"/>
          <w:lang w:eastAsia="ru-RU"/>
        </w:rPr>
      </w:pPr>
      <w:r w:rsidRPr="00FB11F7">
        <w:rPr>
          <w:rFonts w:ascii="Times New Roman" w:eastAsia="Times New Roman" w:hAnsi="Times New Roman" w:cs="Times New Roman"/>
          <w:sz w:val="24"/>
          <w:szCs w:val="24"/>
          <w:lang w:eastAsia="ru-RU"/>
        </w:rPr>
        <w:t xml:space="preserve">• устанавливать принадлежность химической реакции к определѐнному типу по одному из классификационных признаков: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sz w:val="24"/>
          <w:szCs w:val="24"/>
          <w:lang w:eastAsia="ru-RU"/>
        </w:rPr>
      </w:pPr>
      <w:r w:rsidRPr="00FB11F7">
        <w:rPr>
          <w:rFonts w:ascii="Times New Roman" w:eastAsia="Times New Roman" w:hAnsi="Times New Roman" w:cs="Times New Roman"/>
          <w:sz w:val="24"/>
          <w:szCs w:val="24"/>
          <w:lang w:eastAsia="ru-RU"/>
        </w:rPr>
        <w:t xml:space="preserve">1) по числу и составу исходных веществ и продуктов реакции (реакции соединения, разложения, замещения и обмена);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sz w:val="24"/>
          <w:szCs w:val="24"/>
          <w:lang w:eastAsia="ru-RU"/>
        </w:rPr>
      </w:pPr>
      <w:r w:rsidRPr="00FB11F7">
        <w:rPr>
          <w:rFonts w:ascii="Times New Roman" w:eastAsia="Times New Roman" w:hAnsi="Times New Roman" w:cs="Times New Roman"/>
          <w:sz w:val="24"/>
          <w:szCs w:val="24"/>
          <w:lang w:eastAsia="ru-RU"/>
        </w:rPr>
        <w:t xml:space="preserve">2) по выделению или поглощению теплоты (реакции экзотермические и эндотермические);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sz w:val="24"/>
          <w:szCs w:val="24"/>
          <w:lang w:eastAsia="ru-RU"/>
        </w:rPr>
      </w:pPr>
      <w:r w:rsidRPr="00FB11F7">
        <w:rPr>
          <w:rFonts w:ascii="Times New Roman" w:eastAsia="Times New Roman" w:hAnsi="Times New Roman" w:cs="Times New Roman"/>
          <w:sz w:val="24"/>
          <w:szCs w:val="24"/>
          <w:lang w:eastAsia="ru-RU"/>
        </w:rPr>
        <w:t xml:space="preserve">3) по изменению степеней окисления химических элементов (реакции окислительно-восстановительные);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sz w:val="24"/>
          <w:szCs w:val="24"/>
          <w:lang w:eastAsia="ru-RU"/>
        </w:rPr>
      </w:pPr>
      <w:r w:rsidRPr="00FB11F7">
        <w:rPr>
          <w:rFonts w:ascii="Times New Roman" w:eastAsia="Times New Roman" w:hAnsi="Times New Roman" w:cs="Times New Roman"/>
          <w:sz w:val="24"/>
          <w:szCs w:val="24"/>
          <w:lang w:eastAsia="ru-RU"/>
        </w:rPr>
        <w:t xml:space="preserve">4) по обратимости процесса (реакции обратимые и необратимые);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sz w:val="24"/>
          <w:szCs w:val="24"/>
          <w:lang w:eastAsia="ru-RU"/>
        </w:rPr>
      </w:pPr>
      <w:r w:rsidRPr="00FB11F7">
        <w:rPr>
          <w:rFonts w:ascii="Times New Roman" w:eastAsia="Times New Roman" w:hAnsi="Times New Roman" w:cs="Times New Roman"/>
          <w:sz w:val="24"/>
          <w:szCs w:val="24"/>
          <w:lang w:eastAsia="ru-RU"/>
        </w:rPr>
        <w:t xml:space="preserve">• составлять уравнения электролитической диссоциации кислот, щелочей, солей;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sz w:val="24"/>
          <w:szCs w:val="24"/>
          <w:lang w:eastAsia="ru-RU"/>
        </w:rPr>
      </w:pPr>
      <w:r w:rsidRPr="00FB11F7">
        <w:rPr>
          <w:rFonts w:ascii="Times New Roman" w:eastAsia="Times New Roman" w:hAnsi="Times New Roman" w:cs="Times New Roman"/>
          <w:sz w:val="24"/>
          <w:szCs w:val="24"/>
          <w:lang w:eastAsia="ru-RU"/>
        </w:rPr>
        <w:t xml:space="preserve">• прогнозировать продукты химических реакций по формулам/названиям исходных веществ; определять исходные вещества по формулам/названиям продуктов реакции;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sz w:val="24"/>
          <w:szCs w:val="24"/>
          <w:lang w:eastAsia="ru-RU"/>
        </w:rPr>
      </w:pPr>
      <w:r w:rsidRPr="00FB11F7">
        <w:rPr>
          <w:rFonts w:ascii="Times New Roman" w:eastAsia="Times New Roman" w:hAnsi="Times New Roman" w:cs="Times New Roman"/>
          <w:sz w:val="24"/>
          <w:szCs w:val="24"/>
          <w:lang w:eastAsia="ru-RU"/>
        </w:rPr>
        <w:lastRenderedPageBreak/>
        <w:t xml:space="preserve">• составлять уравнения реакций, соответствующих последовательности («цепочке») превращений неорганических веществ различных классов;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sz w:val="24"/>
          <w:szCs w:val="24"/>
          <w:lang w:eastAsia="ru-RU"/>
        </w:rPr>
      </w:pPr>
      <w:r w:rsidRPr="00FB11F7">
        <w:rPr>
          <w:rFonts w:ascii="Times New Roman" w:eastAsia="Times New Roman" w:hAnsi="Times New Roman" w:cs="Times New Roman"/>
          <w:sz w:val="24"/>
          <w:szCs w:val="24"/>
          <w:lang w:eastAsia="ru-RU"/>
        </w:rPr>
        <w:t xml:space="preserve">• выявлять в процессе эксперимента признаки, свидетельствующие о протекании химической реакции;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приготовлять растворы с определѐнной массовой долей растворѐнного вещества; определять характер среды водных растворов кислот и щелочей по изменению окраски индикаторов;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проводить качественные реакции, подтверждающие наличие в водных растворах веществ отдельных ионов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определять принадлежность неорганических веществ к одному из изученных классов/групп: металлы и неметаллы, оксиды, основания, кислоты, соли;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составлять формулы веществ по их названиям;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определять валентность и степень окисления элементов в веществах;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составлять формулы неорганических соединений по валентностям и степеням окисления элементов, а также зарядам ионов, указанным в таблице растворимости кислот, оснований и солей;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объяснять закономерности изменения физических и химических свой</w:t>
      </w:r>
      <w:proofErr w:type="gramStart"/>
      <w:r w:rsidRPr="00FB11F7">
        <w:rPr>
          <w:rFonts w:ascii="Times New Roman" w:eastAsia="Calibri" w:hAnsi="Times New Roman" w:cs="Times New Roman"/>
          <w:color w:val="000000"/>
          <w:sz w:val="24"/>
          <w:szCs w:val="24"/>
          <w:lang w:eastAsia="ru-RU"/>
        </w:rPr>
        <w:t>ств пр</w:t>
      </w:r>
      <w:proofErr w:type="gramEnd"/>
      <w:r w:rsidRPr="00FB11F7">
        <w:rPr>
          <w:rFonts w:ascii="Times New Roman" w:eastAsia="Calibri" w:hAnsi="Times New Roman" w:cs="Times New Roman"/>
          <w:color w:val="000000"/>
          <w:sz w:val="24"/>
          <w:szCs w:val="24"/>
          <w:lang w:eastAsia="ru-RU"/>
        </w:rPr>
        <w:t xml:space="preserve">остых веществ (металлов и неметаллов) и их высших оксидов, образованных элементами второго и третьего периодов;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называть общие химические свойства, характерные для групп оксидов: кислотных, </w:t>
      </w:r>
      <w:proofErr w:type="spellStart"/>
      <w:proofErr w:type="gramStart"/>
      <w:r w:rsidRPr="00FB11F7">
        <w:rPr>
          <w:rFonts w:ascii="Times New Roman" w:eastAsia="Calibri" w:hAnsi="Times New Roman" w:cs="Times New Roman"/>
          <w:color w:val="000000"/>
          <w:sz w:val="24"/>
          <w:szCs w:val="24"/>
          <w:lang w:eastAsia="ru-RU"/>
        </w:rPr>
        <w:t>осн</w:t>
      </w:r>
      <w:proofErr w:type="gramEnd"/>
      <w:r w:rsidRPr="00FB11F7">
        <w:rPr>
          <w:rFonts w:ascii="Times New Roman" w:eastAsia="Calibri" w:hAnsi="Times New Roman" w:cs="Times New Roman"/>
          <w:color w:val="000000"/>
          <w:sz w:val="24"/>
          <w:szCs w:val="24"/>
          <w:lang w:eastAsia="ru-RU"/>
        </w:rPr>
        <w:t>óвных</w:t>
      </w:r>
      <w:proofErr w:type="spellEnd"/>
      <w:r w:rsidRPr="00FB11F7">
        <w:rPr>
          <w:rFonts w:ascii="Times New Roman" w:eastAsia="Calibri" w:hAnsi="Times New Roman" w:cs="Times New Roman"/>
          <w:color w:val="000000"/>
          <w:sz w:val="24"/>
          <w:szCs w:val="24"/>
          <w:lang w:eastAsia="ru-RU"/>
        </w:rPr>
        <w:t xml:space="preserve">;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называть общие химические свойства, характерные для каждого из классов неорганических веществ: кислот, оснований, солей; </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color w:val="000000"/>
          <w:sz w:val="24"/>
          <w:szCs w:val="24"/>
          <w:lang w:eastAsia="ru-RU"/>
        </w:rPr>
        <w:t xml:space="preserve">• приводить примеры реакций, подтверждающих химические свойства неорганических веществ: оксидов, кислот, оснований и солей; </w:t>
      </w:r>
    </w:p>
    <w:p w:rsidR="009A4DB0" w:rsidRPr="00FB11F7" w:rsidRDefault="00902BD3" w:rsidP="00902BD3">
      <w:pPr>
        <w:autoSpaceDE w:val="0"/>
        <w:autoSpaceDN w:val="0"/>
        <w:adjustRightInd w:val="0"/>
        <w:spacing w:after="0" w:line="240" w:lineRule="auto"/>
        <w:rPr>
          <w:rFonts w:ascii="Times New Roman" w:eastAsia="Calibri" w:hAnsi="Times New Roman" w:cs="Times New Roman"/>
          <w:b/>
          <w:bCs/>
          <w:color w:val="000000"/>
          <w:sz w:val="24"/>
          <w:szCs w:val="24"/>
          <w:lang w:eastAsia="ru-RU"/>
        </w:rPr>
      </w:pPr>
      <w:r w:rsidRPr="00FB11F7">
        <w:rPr>
          <w:rFonts w:ascii="Times New Roman" w:eastAsia="Calibri" w:hAnsi="Times New Roman" w:cs="Times New Roman"/>
          <w:color w:val="000000"/>
          <w:sz w:val="24"/>
          <w:szCs w:val="24"/>
          <w:lang w:eastAsia="ru-RU"/>
        </w:rPr>
        <w:t>• определять вещество-окислитель и вещество-восстановитель в окислительно-восстановительных реакциях;</w:t>
      </w:r>
    </w:p>
    <w:p w:rsidR="00902BD3" w:rsidRPr="00FB11F7" w:rsidRDefault="00902BD3" w:rsidP="00902BD3">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FB11F7">
        <w:rPr>
          <w:rFonts w:ascii="Times New Roman" w:eastAsia="Calibri" w:hAnsi="Times New Roman" w:cs="Times New Roman"/>
          <w:b/>
          <w:bCs/>
          <w:color w:val="000000"/>
          <w:sz w:val="24"/>
          <w:szCs w:val="24"/>
          <w:lang w:eastAsia="ru-RU"/>
        </w:rPr>
        <w:t xml:space="preserve">Ученик получит возможность научиться: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 грамотно обращаться с веществами в повседневной жизни;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 осознавать необходимость соблюдения правил экологически безопасного поведения в окружающей природной среде;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 понимать смысл и необходимость соблюдения предписаний, предлагаемых в инструкциях по использованию лекарств, средств бытовой химии и др.;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 использовать приобретѐнные ключевые компетентности при выполнении исследовательских проектов по изучению свойств, способов получения и распознавания веществ;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 развивать коммуникативную компетентность, используя средства устной и письменной коммуникации при работе с текстами учебника и дополнительной литературой, справочными таблицами, проявлять готовность к уважению иной точки зрения при обсуждении результатов выполненной работы;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 объективно оценивать информацию о веществах и химических процессах, критически относиться к псевдонаучной информации, недобросовестной рекламе, касающейся использования различных веществ.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 осознавать значение теоретических знаний для практической деятельности человека;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 описывать изученные объекты как системы, применяя логику системного анализа;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 применять знания о закономерностях периодической системы химических элементов для объяснения и предвидения свойств конкретных веществ;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 развивать информационную компетентность посредством углубления знаний об истории становления химической науки, основных понятий, периодического закона как одного из важнейших законов природы, а также о современных достижениях науки и техники.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 составлять молекулярные и полные ионные уравнения по </w:t>
      </w:r>
      <w:proofErr w:type="gramStart"/>
      <w:r w:rsidRPr="00FB11F7">
        <w:rPr>
          <w:rFonts w:ascii="Times New Roman" w:eastAsia="Times New Roman" w:hAnsi="Times New Roman" w:cs="Times New Roman"/>
          <w:color w:val="000000"/>
          <w:sz w:val="24"/>
          <w:szCs w:val="24"/>
          <w:lang w:eastAsia="ru-RU"/>
        </w:rPr>
        <w:t>сокращ</w:t>
      </w:r>
      <w:proofErr w:type="gramEnd"/>
      <w:r w:rsidRPr="00FB11F7">
        <w:rPr>
          <w:rFonts w:ascii="Times New Roman" w:eastAsia="Times New Roman" w:hAnsi="Times New Roman" w:cs="Times New Roman"/>
          <w:color w:val="000000"/>
          <w:sz w:val="24"/>
          <w:szCs w:val="24"/>
          <w:lang w:eastAsia="ru-RU"/>
        </w:rPr>
        <w:t xml:space="preserve">ѐнным ионным уравнениям;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lastRenderedPageBreak/>
        <w:t xml:space="preserve">• приводить примеры реакций, подтверждающих существование взаимосвязи между основными классами неорганических веществ;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 прогнозировать результаты воздействия различных факторов на изменение скорости химической реакции;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 прогнозировать результаты воздействия различных факторов на смещение химического равновесия.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 прогнозировать химические свойства веществ на основе их состава и строения;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прогнозировать способность вещества проявлять окислительные или восстановительные свойства с уч</w:t>
      </w:r>
      <w:r w:rsidR="0050660D" w:rsidRPr="00FB11F7">
        <w:rPr>
          <w:rFonts w:ascii="Times New Roman" w:eastAsia="Times New Roman" w:hAnsi="Times New Roman" w:cs="Times New Roman"/>
          <w:color w:val="000000"/>
          <w:sz w:val="24"/>
          <w:szCs w:val="24"/>
          <w:lang w:eastAsia="ru-RU"/>
        </w:rPr>
        <w:t>етом</w:t>
      </w:r>
      <w:r w:rsidRPr="00FB11F7">
        <w:rPr>
          <w:rFonts w:ascii="Times New Roman" w:eastAsia="Times New Roman" w:hAnsi="Times New Roman" w:cs="Times New Roman"/>
          <w:color w:val="000000"/>
          <w:sz w:val="24"/>
          <w:szCs w:val="24"/>
          <w:lang w:eastAsia="ru-RU"/>
        </w:rPr>
        <w:t xml:space="preserve"> степеней окисления элементов, входящих в его состав; </w:t>
      </w:r>
    </w:p>
    <w:p w:rsidR="00902BD3" w:rsidRPr="00FB11F7" w:rsidRDefault="00902BD3" w:rsidP="00902BD3">
      <w:pPr>
        <w:autoSpaceDE w:val="0"/>
        <w:autoSpaceDN w:val="0"/>
        <w:adjustRightInd w:val="0"/>
        <w:spacing w:after="0" w:line="240" w:lineRule="auto"/>
        <w:rPr>
          <w:rFonts w:ascii="Times New Roman" w:eastAsia="Times New Roman" w:hAnsi="Times New Roman" w:cs="Times New Roman"/>
          <w:sz w:val="24"/>
          <w:szCs w:val="24"/>
          <w:lang w:eastAsia="ru-RU"/>
        </w:rPr>
      </w:pPr>
      <w:r w:rsidRPr="00FB11F7">
        <w:rPr>
          <w:rFonts w:ascii="Times New Roman" w:eastAsia="Times New Roman" w:hAnsi="Times New Roman" w:cs="Times New Roman"/>
          <w:sz w:val="24"/>
          <w:szCs w:val="24"/>
          <w:lang w:eastAsia="ru-RU"/>
        </w:rPr>
        <w:t xml:space="preserve">• выявлять существование генетической взаимосвязи между веществами в ряду: простое вещество — оксид — гидроксид — соль; </w:t>
      </w:r>
    </w:p>
    <w:p w:rsidR="00902BD3" w:rsidRDefault="00902BD3" w:rsidP="00902BD3">
      <w:pPr>
        <w:autoSpaceDE w:val="0"/>
        <w:autoSpaceDN w:val="0"/>
        <w:adjustRightInd w:val="0"/>
        <w:spacing w:after="0" w:line="240" w:lineRule="auto"/>
        <w:rPr>
          <w:rFonts w:ascii="Times New Roman" w:eastAsia="Times New Roman" w:hAnsi="Times New Roman" w:cs="Times New Roman"/>
          <w:sz w:val="24"/>
          <w:szCs w:val="24"/>
          <w:lang w:eastAsia="ru-RU"/>
        </w:rPr>
      </w:pPr>
      <w:r w:rsidRPr="00FB11F7">
        <w:rPr>
          <w:rFonts w:ascii="Times New Roman" w:eastAsia="Times New Roman" w:hAnsi="Times New Roman" w:cs="Times New Roman"/>
          <w:sz w:val="24"/>
          <w:szCs w:val="24"/>
          <w:lang w:eastAsia="ru-RU"/>
        </w:rPr>
        <w:t xml:space="preserve">• организовывать, проводить ученические проекты по исследованию свойств веществ, имеющих важное практическое значение  </w:t>
      </w:r>
    </w:p>
    <w:p w:rsidR="00DC00F5" w:rsidRDefault="00DC00F5" w:rsidP="00902BD3">
      <w:pPr>
        <w:autoSpaceDE w:val="0"/>
        <w:autoSpaceDN w:val="0"/>
        <w:adjustRightInd w:val="0"/>
        <w:spacing w:after="0" w:line="240" w:lineRule="auto"/>
        <w:rPr>
          <w:rFonts w:ascii="Times New Roman" w:eastAsia="Times New Roman" w:hAnsi="Times New Roman" w:cs="Times New Roman"/>
          <w:sz w:val="24"/>
          <w:szCs w:val="24"/>
          <w:lang w:eastAsia="ru-RU"/>
        </w:rPr>
      </w:pPr>
    </w:p>
    <w:p w:rsidR="00902BD3" w:rsidRPr="006E2698" w:rsidRDefault="00902BD3" w:rsidP="006E2698">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r w:rsidRPr="006E2698">
        <w:rPr>
          <w:rFonts w:ascii="Times New Roman" w:eastAsia="Times New Roman" w:hAnsi="Times New Roman" w:cs="Times New Roman"/>
          <w:b/>
          <w:bCs/>
          <w:sz w:val="28"/>
          <w:szCs w:val="28"/>
          <w:lang w:eastAsia="ru-RU"/>
        </w:rPr>
        <w:t xml:space="preserve">Содержание учебного </w:t>
      </w:r>
      <w:bookmarkEnd w:id="0"/>
      <w:bookmarkEnd w:id="1"/>
      <w:r w:rsidRPr="006E2698">
        <w:rPr>
          <w:rFonts w:ascii="Times New Roman" w:eastAsia="Times New Roman" w:hAnsi="Times New Roman" w:cs="Times New Roman"/>
          <w:b/>
          <w:bCs/>
          <w:sz w:val="28"/>
          <w:szCs w:val="28"/>
          <w:lang w:eastAsia="ru-RU"/>
        </w:rPr>
        <w:t>предмета «Химия»</w:t>
      </w:r>
    </w:p>
    <w:p w:rsidR="00902BD3" w:rsidRPr="00902BD3" w:rsidRDefault="00902BD3" w:rsidP="00902BD3">
      <w:pPr>
        <w:autoSpaceDE w:val="0"/>
        <w:autoSpaceDN w:val="0"/>
        <w:adjustRightInd w:val="0"/>
        <w:spacing w:after="0" w:line="240" w:lineRule="auto"/>
        <w:rPr>
          <w:rFonts w:ascii="Times New Roman" w:eastAsia="Calibri" w:hAnsi="Times New Roman" w:cs="Times New Roman"/>
          <w:color w:val="000000"/>
          <w:sz w:val="23"/>
          <w:szCs w:val="23"/>
          <w:lang w:eastAsia="ru-RU"/>
        </w:rPr>
      </w:pPr>
      <w:r w:rsidRPr="00902BD3">
        <w:rPr>
          <w:rFonts w:ascii="Times New Roman" w:eastAsia="Calibri" w:hAnsi="Times New Roman" w:cs="Times New Roman"/>
          <w:b/>
          <w:bCs/>
          <w:color w:val="262626"/>
          <w:sz w:val="24"/>
          <w:szCs w:val="24"/>
          <w:lang w:eastAsia="ru-RU"/>
        </w:rPr>
        <w:t xml:space="preserve">СОДЕРЖАНИЕ ПРОГРАММЫ    </w:t>
      </w:r>
      <w:r w:rsidRPr="00902BD3">
        <w:rPr>
          <w:rFonts w:ascii="Times New Roman" w:eastAsia="Calibri" w:hAnsi="Times New Roman" w:cs="Times New Roman"/>
          <w:b/>
          <w:bCs/>
          <w:color w:val="000000"/>
          <w:sz w:val="23"/>
          <w:szCs w:val="23"/>
          <w:lang w:eastAsia="ru-RU"/>
        </w:rPr>
        <w:t xml:space="preserve"> 8 КЛАСС </w:t>
      </w:r>
    </w:p>
    <w:p w:rsidR="00902BD3" w:rsidRPr="00FB11F7" w:rsidRDefault="00902BD3" w:rsidP="00902BD3">
      <w:pPr>
        <w:spacing w:after="0" w:line="240" w:lineRule="auto"/>
        <w:ind w:left="360"/>
        <w:jc w:val="both"/>
        <w:rPr>
          <w:rFonts w:ascii="Times New Roman" w:eastAsia="Times New Roman" w:hAnsi="Times New Roman" w:cs="Times New Roman"/>
          <w:b/>
          <w:bCs/>
          <w:color w:val="262626"/>
          <w:sz w:val="24"/>
          <w:szCs w:val="24"/>
        </w:rPr>
      </w:pPr>
      <w:r w:rsidRPr="00FB11F7">
        <w:rPr>
          <w:rFonts w:ascii="Times New Roman" w:eastAsia="Times New Roman" w:hAnsi="Times New Roman" w:cs="Times New Roman"/>
          <w:b/>
          <w:bCs/>
          <w:sz w:val="24"/>
          <w:szCs w:val="24"/>
        </w:rPr>
        <w:t>Введение в химию</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rPr>
      </w:pPr>
      <w:r w:rsidRPr="00FB11F7">
        <w:rPr>
          <w:rFonts w:ascii="Times New Roman" w:eastAsia="Times New Roman" w:hAnsi="Times New Roman" w:cs="Times New Roman"/>
          <w:color w:val="262626"/>
          <w:sz w:val="24"/>
          <w:szCs w:val="24"/>
        </w:rPr>
        <w:t>Предмет химии. Методы познания в химии: наблюдение, эксперимент, моделирование. Источники химической информации, ее получение, анализ и представление его результатов.</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rPr>
      </w:pPr>
      <w:r w:rsidRPr="00FB11F7">
        <w:rPr>
          <w:rFonts w:ascii="Times New Roman" w:eastAsia="Times New Roman" w:hAnsi="Times New Roman" w:cs="Times New Roman"/>
          <w:color w:val="262626"/>
          <w:sz w:val="24"/>
          <w:szCs w:val="24"/>
        </w:rPr>
        <w:t>Понятие о химическом элементе и формах его существования: свободных атомах, простых и сложных веществах.</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rPr>
      </w:pPr>
      <w:r w:rsidRPr="00FB11F7">
        <w:rPr>
          <w:rFonts w:ascii="Times New Roman" w:eastAsia="Times New Roman" w:hAnsi="Times New Roman" w:cs="Times New Roman"/>
          <w:color w:val="262626"/>
          <w:sz w:val="24"/>
          <w:szCs w:val="24"/>
        </w:rPr>
        <w:t xml:space="preserve">Превращение веществ. Отличие химических реакций от физических явлений. Роль химии в жизни человека. </w:t>
      </w:r>
      <w:proofErr w:type="spellStart"/>
      <w:r w:rsidRPr="00FB11F7">
        <w:rPr>
          <w:rFonts w:ascii="Times New Roman" w:eastAsia="Times New Roman" w:hAnsi="Times New Roman" w:cs="Times New Roman"/>
          <w:color w:val="262626"/>
          <w:sz w:val="24"/>
          <w:szCs w:val="24"/>
        </w:rPr>
        <w:t>Хемофилия</w:t>
      </w:r>
      <w:proofErr w:type="spellEnd"/>
      <w:r w:rsidRPr="00FB11F7">
        <w:rPr>
          <w:rFonts w:ascii="Times New Roman" w:eastAsia="Times New Roman" w:hAnsi="Times New Roman" w:cs="Times New Roman"/>
          <w:color w:val="262626"/>
          <w:sz w:val="24"/>
          <w:szCs w:val="24"/>
        </w:rPr>
        <w:t xml:space="preserve"> и </w:t>
      </w:r>
      <w:proofErr w:type="spellStart"/>
      <w:r w:rsidRPr="00FB11F7">
        <w:rPr>
          <w:rFonts w:ascii="Times New Roman" w:eastAsia="Times New Roman" w:hAnsi="Times New Roman" w:cs="Times New Roman"/>
          <w:color w:val="262626"/>
          <w:sz w:val="24"/>
          <w:szCs w:val="24"/>
        </w:rPr>
        <w:t>хемофобия</w:t>
      </w:r>
      <w:proofErr w:type="spellEnd"/>
      <w:r w:rsidRPr="00FB11F7">
        <w:rPr>
          <w:rFonts w:ascii="Times New Roman" w:eastAsia="Times New Roman" w:hAnsi="Times New Roman" w:cs="Times New Roman"/>
          <w:color w:val="262626"/>
          <w:sz w:val="24"/>
          <w:szCs w:val="24"/>
        </w:rPr>
        <w:t>.</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rPr>
      </w:pPr>
      <w:r w:rsidRPr="00FB11F7">
        <w:rPr>
          <w:rFonts w:ascii="Times New Roman" w:eastAsia="Times New Roman" w:hAnsi="Times New Roman" w:cs="Times New Roman"/>
          <w:color w:val="262626"/>
          <w:sz w:val="24"/>
          <w:szCs w:val="24"/>
        </w:rPr>
        <w:t>Краткие сведения из истории возникновения и развития химии. Роль отечественных ученых в становлении химической науки – работы В.М. Ломоносова, А.М.Бутлерова, Д.И. Менделеева.</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rPr>
      </w:pPr>
      <w:r w:rsidRPr="00FB11F7">
        <w:rPr>
          <w:rFonts w:ascii="Times New Roman" w:eastAsia="Times New Roman" w:hAnsi="Times New Roman" w:cs="Times New Roman"/>
          <w:color w:val="262626"/>
          <w:sz w:val="24"/>
          <w:szCs w:val="24"/>
        </w:rPr>
        <w:t>Химическая символика. Знаки химических элементов и происхождение их названий. Химические формулы. Индексы и коэффициенты. Относительные атомная и молекулярная.</w:t>
      </w:r>
      <w:proofErr w:type="gramStart"/>
      <w:r w:rsidRPr="00FB11F7">
        <w:rPr>
          <w:rFonts w:ascii="Times New Roman" w:eastAsia="Times New Roman" w:hAnsi="Times New Roman" w:cs="Times New Roman"/>
          <w:b/>
          <w:bCs/>
          <w:color w:val="262626"/>
          <w:sz w:val="24"/>
          <w:szCs w:val="24"/>
        </w:rPr>
        <w:t xml:space="preserve"> .</w:t>
      </w:r>
      <w:proofErr w:type="gramEnd"/>
      <w:r w:rsidRPr="00FB11F7">
        <w:rPr>
          <w:rFonts w:ascii="Times New Roman" w:eastAsia="Times New Roman" w:hAnsi="Times New Roman" w:cs="Times New Roman"/>
          <w:color w:val="262626"/>
          <w:sz w:val="24"/>
          <w:szCs w:val="24"/>
        </w:rPr>
        <w:t>Проведение расчетов массовой доли химического элемента в веществе на основе его формулы.</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rPr>
      </w:pPr>
      <w:r w:rsidRPr="00FB11F7">
        <w:rPr>
          <w:rFonts w:ascii="Times New Roman" w:eastAsia="Times New Roman" w:hAnsi="Times New Roman" w:cs="Times New Roman"/>
          <w:color w:val="262626"/>
          <w:sz w:val="24"/>
          <w:szCs w:val="24"/>
        </w:rPr>
        <w:t>Периодическая система химических элементов Д.И. Менделеева, ее структура: малые и большие периоды, группы и подгруппы. Периодическая система как справочное пособие для получения сведений о химических элементах.</w:t>
      </w:r>
    </w:p>
    <w:p w:rsidR="00902BD3" w:rsidRPr="00FB11F7" w:rsidRDefault="00902BD3" w:rsidP="00902BD3">
      <w:pPr>
        <w:spacing w:after="0" w:line="240" w:lineRule="auto"/>
        <w:jc w:val="both"/>
        <w:rPr>
          <w:rFonts w:ascii="Times New Roman" w:eastAsia="Times New Roman" w:hAnsi="Times New Roman" w:cs="Times New Roman"/>
          <w:color w:val="262626"/>
          <w:sz w:val="24"/>
          <w:szCs w:val="24"/>
        </w:rPr>
      </w:pPr>
    </w:p>
    <w:p w:rsidR="00902BD3" w:rsidRPr="00FB11F7" w:rsidRDefault="00902BD3" w:rsidP="00902BD3">
      <w:pPr>
        <w:shd w:val="clear" w:color="auto" w:fill="FFFFFF"/>
        <w:spacing w:after="150"/>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b/>
          <w:bCs/>
          <w:color w:val="262626"/>
          <w:sz w:val="24"/>
          <w:szCs w:val="24"/>
          <w:lang w:eastAsia="ru-RU"/>
        </w:rPr>
        <w:t xml:space="preserve">Тема 1. Атомы химических элементов </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Атомы как форма существования химических элементов. Основные сведения о строении атомов. Доказательства сложности строения атомов. Опыты Резерфорда. Планетарная модель строения атома.</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 xml:space="preserve">Состав атомных ядер: протоны и нейтроны. Относительная атомная масса. Взаимосвязь понятий «протон», «нейтрон», «относительная атомная масса». Изменение числа протонов в ядре атома - образование новых химических элементов. Изменение числа нейтронов в ядре атома - образование изотопов. Современное определение понятия «химический элемент». Изотопы как разновидности атомов одного химического элемента. Электроны. Строение электронных </w:t>
      </w:r>
      <w:proofErr w:type="gramStart"/>
      <w:r w:rsidRPr="006E2698">
        <w:rPr>
          <w:rFonts w:ascii="Times New Roman" w:hAnsi="Times New Roman" w:cs="Times New Roman"/>
          <w:sz w:val="24"/>
          <w:lang w:eastAsia="ru-RU"/>
        </w:rPr>
        <w:t>уровней атомов химических элементов малых периодов периодической системы</w:t>
      </w:r>
      <w:proofErr w:type="gramEnd"/>
      <w:r w:rsidRPr="006E2698">
        <w:rPr>
          <w:rFonts w:ascii="Times New Roman" w:hAnsi="Times New Roman" w:cs="Times New Roman"/>
          <w:sz w:val="24"/>
          <w:lang w:eastAsia="ru-RU"/>
        </w:rPr>
        <w:t xml:space="preserve"> Д. И. Менделеева. Понятие о завершенном и незавершенном электронном слое (энергетическом уровне)</w:t>
      </w:r>
      <w:proofErr w:type="gramStart"/>
      <w:r w:rsidRPr="006E2698">
        <w:rPr>
          <w:rFonts w:ascii="Times New Roman" w:hAnsi="Times New Roman" w:cs="Times New Roman"/>
          <w:sz w:val="24"/>
          <w:lang w:eastAsia="ru-RU"/>
        </w:rPr>
        <w:t xml:space="preserve"> .</w:t>
      </w:r>
      <w:proofErr w:type="gramEnd"/>
      <w:r w:rsidRPr="006E2698">
        <w:rPr>
          <w:rFonts w:ascii="Times New Roman" w:hAnsi="Times New Roman" w:cs="Times New Roman"/>
          <w:sz w:val="24"/>
          <w:lang w:eastAsia="ru-RU"/>
        </w:rPr>
        <w:t xml:space="preserve">Периодическая система химических элементов Д. И. Менделеева и строение атомов- физический смысл порядкового номера элемента, номера группы, номера периода. Изменение числа электронов на внешнем электронном </w:t>
      </w:r>
      <w:proofErr w:type="gramStart"/>
      <w:r w:rsidRPr="006E2698">
        <w:rPr>
          <w:rFonts w:ascii="Times New Roman" w:hAnsi="Times New Roman" w:cs="Times New Roman"/>
          <w:sz w:val="24"/>
          <w:lang w:eastAsia="ru-RU"/>
        </w:rPr>
        <w:t>уровне</w:t>
      </w:r>
      <w:proofErr w:type="gramEnd"/>
      <w:r w:rsidRPr="006E2698">
        <w:rPr>
          <w:rFonts w:ascii="Times New Roman" w:hAnsi="Times New Roman" w:cs="Times New Roman"/>
          <w:sz w:val="24"/>
          <w:lang w:eastAsia="ru-RU"/>
        </w:rPr>
        <w:t xml:space="preserve"> атома химического элемента - образование положительных и отрицательных ионов. Ионы, образованные атомами металлов и неметаллов. Причины </w:t>
      </w:r>
      <w:r w:rsidRPr="006E2698">
        <w:rPr>
          <w:rFonts w:ascii="Times New Roman" w:hAnsi="Times New Roman" w:cs="Times New Roman"/>
          <w:sz w:val="24"/>
          <w:lang w:eastAsia="ru-RU"/>
        </w:rPr>
        <w:lastRenderedPageBreak/>
        <w:t>изменения металлических и неметаллических свойств в периодах и группах. Образование бинарных соединений. Понятие об ионной связи. Схемы образования ионной связи. Взаимодействие атомов химических элементов-неметаллов между собой - образование двухатомных молекул простых веществ.</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 xml:space="preserve">Ковалентная неполярная химическая связь. Электронные и структурные формулы. Взаимодействие атомов химических элементов-неметаллов между собой - образование бинарных соединений неметаллов. </w:t>
      </w:r>
      <w:proofErr w:type="spellStart"/>
      <w:r w:rsidRPr="006E2698">
        <w:rPr>
          <w:rFonts w:ascii="Times New Roman" w:hAnsi="Times New Roman" w:cs="Times New Roman"/>
          <w:sz w:val="24"/>
          <w:lang w:eastAsia="ru-RU"/>
        </w:rPr>
        <w:t>Электроотрицательность</w:t>
      </w:r>
      <w:proofErr w:type="spellEnd"/>
      <w:r w:rsidRPr="006E2698">
        <w:rPr>
          <w:rFonts w:ascii="Times New Roman" w:hAnsi="Times New Roman" w:cs="Times New Roman"/>
          <w:sz w:val="24"/>
          <w:lang w:eastAsia="ru-RU"/>
        </w:rPr>
        <w:t xml:space="preserve">. Понятие о ковалентной полярной связи. Понятие о валентности как свойстве атомов образовывать ковалентные химические связи. Составление формул бинарных соединений по валентности. Нахождение валентности по формуле бинарного </w:t>
      </w:r>
      <w:proofErr w:type="spellStart"/>
      <w:r w:rsidRPr="006E2698">
        <w:rPr>
          <w:rFonts w:ascii="Times New Roman" w:hAnsi="Times New Roman" w:cs="Times New Roman"/>
          <w:sz w:val="24"/>
          <w:lang w:eastAsia="ru-RU"/>
        </w:rPr>
        <w:t>соединения</w:t>
      </w:r>
      <w:proofErr w:type="gramStart"/>
      <w:r w:rsidRPr="006E2698">
        <w:rPr>
          <w:rFonts w:ascii="Times New Roman" w:hAnsi="Times New Roman" w:cs="Times New Roman"/>
          <w:sz w:val="24"/>
          <w:lang w:eastAsia="ru-RU"/>
        </w:rPr>
        <w:t>.В</w:t>
      </w:r>
      <w:proofErr w:type="gramEnd"/>
      <w:r w:rsidRPr="006E2698">
        <w:rPr>
          <w:rFonts w:ascii="Times New Roman" w:hAnsi="Times New Roman" w:cs="Times New Roman"/>
          <w:sz w:val="24"/>
          <w:lang w:eastAsia="ru-RU"/>
        </w:rPr>
        <w:t>заимодействие</w:t>
      </w:r>
      <w:proofErr w:type="spellEnd"/>
      <w:r w:rsidRPr="006E2698">
        <w:rPr>
          <w:rFonts w:ascii="Times New Roman" w:hAnsi="Times New Roman" w:cs="Times New Roman"/>
          <w:sz w:val="24"/>
          <w:lang w:eastAsia="ru-RU"/>
        </w:rPr>
        <w:t xml:space="preserve"> атомов химических элементов-металлов между собой - образование металлических кристаллов. Понятие о металлической связи.</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 xml:space="preserve">Тема 2. Простые вещества </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 xml:space="preserve">Положение металлов и неметаллов в периодической системе химических элементов Д. И. Менделеева. Важнейшие простые вещества - металлы: железо, алюминий, кальций, магний, натрий, калий. Общие физические свойства металлов. </w:t>
      </w:r>
      <w:proofErr w:type="gramStart"/>
      <w:r w:rsidRPr="006E2698">
        <w:rPr>
          <w:rFonts w:ascii="Times New Roman" w:hAnsi="Times New Roman" w:cs="Times New Roman"/>
          <w:sz w:val="24"/>
          <w:lang w:eastAsia="ru-RU"/>
        </w:rPr>
        <w:t>Важнейшие простые вещества - неметаллы, образованные атомами кислорода, водорода, азота, серы, фосфора, углерода.</w:t>
      </w:r>
      <w:proofErr w:type="gramEnd"/>
      <w:r w:rsidRPr="006E2698">
        <w:rPr>
          <w:rFonts w:ascii="Times New Roman" w:hAnsi="Times New Roman" w:cs="Times New Roman"/>
          <w:sz w:val="24"/>
          <w:lang w:eastAsia="ru-RU"/>
        </w:rPr>
        <w:t xml:space="preserve"> Молекулы простых веществ-неметаллов-водорода, кислорода, азота, галогенов. Относительная молекулярная масса. Способность атомов химических элементов к образованию нескольких простых веществ - аллотропия. Аллотропные модификации кислорода, фосфора и олова. Металлические и неметаллические свойства простых веществ. Относительность деления простых веществ на металлы и неметаллы</w:t>
      </w:r>
      <w:proofErr w:type="gramStart"/>
      <w:r w:rsidRPr="006E2698">
        <w:rPr>
          <w:rFonts w:ascii="Times New Roman" w:hAnsi="Times New Roman" w:cs="Times New Roman"/>
          <w:sz w:val="24"/>
          <w:lang w:eastAsia="ru-RU"/>
        </w:rPr>
        <w:t>.Ч</w:t>
      </w:r>
      <w:proofErr w:type="gramEnd"/>
      <w:r w:rsidRPr="006E2698">
        <w:rPr>
          <w:rFonts w:ascii="Times New Roman" w:hAnsi="Times New Roman" w:cs="Times New Roman"/>
          <w:sz w:val="24"/>
          <w:lang w:eastAsia="ru-RU"/>
        </w:rPr>
        <w:t xml:space="preserve">исло Авогадро. Количество вещества. Моль. Молярная масса. Молярный объем газообразных веществ. Кратные единицы количества вещества — </w:t>
      </w:r>
      <w:proofErr w:type="spellStart"/>
      <w:r w:rsidRPr="006E2698">
        <w:rPr>
          <w:rFonts w:ascii="Times New Roman" w:hAnsi="Times New Roman" w:cs="Times New Roman"/>
          <w:sz w:val="24"/>
          <w:lang w:eastAsia="ru-RU"/>
        </w:rPr>
        <w:t>миллимоль</w:t>
      </w:r>
      <w:proofErr w:type="spellEnd"/>
      <w:r w:rsidRPr="006E2698">
        <w:rPr>
          <w:rFonts w:ascii="Times New Roman" w:hAnsi="Times New Roman" w:cs="Times New Roman"/>
          <w:sz w:val="24"/>
          <w:lang w:eastAsia="ru-RU"/>
        </w:rPr>
        <w:t xml:space="preserve"> и </w:t>
      </w:r>
      <w:proofErr w:type="spellStart"/>
      <w:r w:rsidRPr="006E2698">
        <w:rPr>
          <w:rFonts w:ascii="Times New Roman" w:hAnsi="Times New Roman" w:cs="Times New Roman"/>
          <w:sz w:val="24"/>
          <w:lang w:eastAsia="ru-RU"/>
        </w:rPr>
        <w:t>киломоль</w:t>
      </w:r>
      <w:proofErr w:type="spellEnd"/>
      <w:r w:rsidRPr="006E2698">
        <w:rPr>
          <w:rFonts w:ascii="Times New Roman" w:hAnsi="Times New Roman" w:cs="Times New Roman"/>
          <w:sz w:val="24"/>
          <w:lang w:eastAsia="ru-RU"/>
        </w:rPr>
        <w:t xml:space="preserve">, </w:t>
      </w:r>
      <w:proofErr w:type="spellStart"/>
      <w:r w:rsidRPr="006E2698">
        <w:rPr>
          <w:rFonts w:ascii="Times New Roman" w:hAnsi="Times New Roman" w:cs="Times New Roman"/>
          <w:sz w:val="24"/>
          <w:lang w:eastAsia="ru-RU"/>
        </w:rPr>
        <w:t>миллимолярная</w:t>
      </w:r>
      <w:proofErr w:type="spellEnd"/>
      <w:r w:rsidRPr="006E2698">
        <w:rPr>
          <w:rFonts w:ascii="Times New Roman" w:hAnsi="Times New Roman" w:cs="Times New Roman"/>
          <w:sz w:val="24"/>
          <w:lang w:eastAsia="ru-RU"/>
        </w:rPr>
        <w:t xml:space="preserve"> и </w:t>
      </w:r>
      <w:proofErr w:type="spellStart"/>
      <w:r w:rsidRPr="006E2698">
        <w:rPr>
          <w:rFonts w:ascii="Times New Roman" w:hAnsi="Times New Roman" w:cs="Times New Roman"/>
          <w:sz w:val="24"/>
          <w:lang w:eastAsia="ru-RU"/>
        </w:rPr>
        <w:t>киломолярная</w:t>
      </w:r>
      <w:proofErr w:type="spellEnd"/>
      <w:r w:rsidRPr="006E2698">
        <w:rPr>
          <w:rFonts w:ascii="Times New Roman" w:hAnsi="Times New Roman" w:cs="Times New Roman"/>
          <w:sz w:val="24"/>
          <w:lang w:eastAsia="ru-RU"/>
        </w:rPr>
        <w:t xml:space="preserve"> массы вещества, </w:t>
      </w:r>
      <w:proofErr w:type="spellStart"/>
      <w:r w:rsidRPr="006E2698">
        <w:rPr>
          <w:rFonts w:ascii="Times New Roman" w:hAnsi="Times New Roman" w:cs="Times New Roman"/>
          <w:sz w:val="24"/>
          <w:lang w:eastAsia="ru-RU"/>
        </w:rPr>
        <w:t>миллимолярный</w:t>
      </w:r>
      <w:proofErr w:type="spellEnd"/>
      <w:r w:rsidRPr="006E2698">
        <w:rPr>
          <w:rFonts w:ascii="Times New Roman" w:hAnsi="Times New Roman" w:cs="Times New Roman"/>
          <w:sz w:val="24"/>
          <w:lang w:eastAsia="ru-RU"/>
        </w:rPr>
        <w:t xml:space="preserve"> и </w:t>
      </w:r>
      <w:proofErr w:type="spellStart"/>
      <w:r w:rsidRPr="006E2698">
        <w:rPr>
          <w:rFonts w:ascii="Times New Roman" w:hAnsi="Times New Roman" w:cs="Times New Roman"/>
          <w:sz w:val="24"/>
          <w:lang w:eastAsia="ru-RU"/>
        </w:rPr>
        <w:t>киломолярный</w:t>
      </w:r>
      <w:proofErr w:type="spellEnd"/>
      <w:r w:rsidRPr="006E2698">
        <w:rPr>
          <w:rFonts w:ascii="Times New Roman" w:hAnsi="Times New Roman" w:cs="Times New Roman"/>
          <w:sz w:val="24"/>
          <w:lang w:eastAsia="ru-RU"/>
        </w:rPr>
        <w:t xml:space="preserve"> объемы газообразных веществ.</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Расчеты с использованием понятий «количество вещества», «молярная масса», «молярный объем газов», «постоянная Авогадро».</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Расчетные задачи. 1. Вычисление молярной массы веществ по химическим формулам. 2. Расчеты с использованием понятий «количество вещества», «молярная масса», «молярный объем газов», «постоянная Авогадро».</w:t>
      </w:r>
    </w:p>
    <w:p w:rsidR="00902BD3" w:rsidRPr="00FB11F7" w:rsidRDefault="00902BD3" w:rsidP="00902BD3">
      <w:pPr>
        <w:shd w:val="clear" w:color="auto" w:fill="FFFFFF"/>
        <w:spacing w:after="150"/>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b/>
          <w:bCs/>
          <w:color w:val="262626"/>
          <w:sz w:val="24"/>
          <w:szCs w:val="24"/>
          <w:lang w:eastAsia="ru-RU"/>
        </w:rPr>
        <w:t xml:space="preserve">Тема 3. Соединения химических элементов </w:t>
      </w:r>
    </w:p>
    <w:p w:rsidR="00902BD3" w:rsidRPr="006E2698" w:rsidRDefault="00902BD3" w:rsidP="006E2698">
      <w:pPr>
        <w:pStyle w:val="a6"/>
        <w:rPr>
          <w:rFonts w:ascii="Times New Roman" w:hAnsi="Times New Roman" w:cs="Times New Roman"/>
          <w:lang w:eastAsia="ru-RU"/>
        </w:rPr>
      </w:pPr>
      <w:r w:rsidRPr="006E2698">
        <w:rPr>
          <w:rFonts w:ascii="Times New Roman" w:hAnsi="Times New Roman" w:cs="Times New Roman"/>
          <w:lang w:eastAsia="ru-RU"/>
        </w:rPr>
        <w:t>Степень окисления. Сравнение степени окисления и валентности. Определение степени окисления элементов по химической формуле соединения. Составление формул бинарных соединений, общий способ их названий</w:t>
      </w:r>
      <w:proofErr w:type="gramStart"/>
      <w:r w:rsidRPr="006E2698">
        <w:rPr>
          <w:rFonts w:ascii="Times New Roman" w:hAnsi="Times New Roman" w:cs="Times New Roman"/>
          <w:lang w:eastAsia="ru-RU"/>
        </w:rPr>
        <w:t xml:space="preserve"> .</w:t>
      </w:r>
      <w:proofErr w:type="gramEnd"/>
      <w:r w:rsidRPr="006E2698">
        <w:rPr>
          <w:rFonts w:ascii="Times New Roman" w:hAnsi="Times New Roman" w:cs="Times New Roman"/>
          <w:lang w:eastAsia="ru-RU"/>
        </w:rPr>
        <w:t xml:space="preserve">Бинарные соединения металлов и неметаллов: оксиды, хлориды, сульфиды и др. Составление их формул. Бинарные соединения неметаллов: оксиды, летучие водородные соединения, их состав. Представители оксидов: вода, углекислый газ и негашеная известь. Представители летучих водородных соединений: </w:t>
      </w:r>
      <w:proofErr w:type="spellStart"/>
      <w:r w:rsidRPr="006E2698">
        <w:rPr>
          <w:rFonts w:ascii="Times New Roman" w:hAnsi="Times New Roman" w:cs="Times New Roman"/>
          <w:lang w:eastAsia="ru-RU"/>
        </w:rPr>
        <w:t>хлороводород</w:t>
      </w:r>
      <w:proofErr w:type="spellEnd"/>
      <w:r w:rsidRPr="006E2698">
        <w:rPr>
          <w:rFonts w:ascii="Times New Roman" w:hAnsi="Times New Roman" w:cs="Times New Roman"/>
          <w:lang w:eastAsia="ru-RU"/>
        </w:rPr>
        <w:t xml:space="preserve"> и аммиак.</w:t>
      </w:r>
    </w:p>
    <w:p w:rsidR="00902BD3" w:rsidRPr="006E2698" w:rsidRDefault="00902BD3" w:rsidP="006E2698">
      <w:pPr>
        <w:pStyle w:val="a6"/>
        <w:rPr>
          <w:rFonts w:ascii="Times New Roman" w:hAnsi="Times New Roman" w:cs="Times New Roman"/>
          <w:lang w:eastAsia="ru-RU"/>
        </w:rPr>
      </w:pPr>
      <w:r w:rsidRPr="006E2698">
        <w:rPr>
          <w:rFonts w:ascii="Times New Roman" w:hAnsi="Times New Roman" w:cs="Times New Roman"/>
          <w:lang w:eastAsia="ru-RU"/>
        </w:rPr>
        <w:t xml:space="preserve">Основания, их состав и названия. Растворимость оснований в воде. Таблица растворимости гидроксидов и солей в воде. Представители щелочей: гидроксиды натрия, калия и кальция. Понятие о качественных реакциях. Индикаторы. Изменение окраски индикаторов в щелочной среде. Кислоты, их состав и названия. Классификация кислот. Представители кислот: </w:t>
      </w:r>
      <w:proofErr w:type="gramStart"/>
      <w:r w:rsidRPr="006E2698">
        <w:rPr>
          <w:rFonts w:ascii="Times New Roman" w:hAnsi="Times New Roman" w:cs="Times New Roman"/>
          <w:lang w:eastAsia="ru-RU"/>
        </w:rPr>
        <w:t>серная</w:t>
      </w:r>
      <w:proofErr w:type="gramEnd"/>
      <w:r w:rsidRPr="006E2698">
        <w:rPr>
          <w:rFonts w:ascii="Times New Roman" w:hAnsi="Times New Roman" w:cs="Times New Roman"/>
          <w:lang w:eastAsia="ru-RU"/>
        </w:rPr>
        <w:t xml:space="preserve">, соляная и азотная. Понятие о шкале кислотности </w:t>
      </w:r>
      <w:proofErr w:type="gramStart"/>
      <w:r w:rsidRPr="006E2698">
        <w:rPr>
          <w:rFonts w:ascii="Times New Roman" w:hAnsi="Times New Roman" w:cs="Times New Roman"/>
          <w:lang w:eastAsia="ru-RU"/>
        </w:rPr>
        <w:t>–ш</w:t>
      </w:r>
      <w:proofErr w:type="gramEnd"/>
      <w:r w:rsidRPr="006E2698">
        <w:rPr>
          <w:rFonts w:ascii="Times New Roman" w:hAnsi="Times New Roman" w:cs="Times New Roman"/>
          <w:lang w:eastAsia="ru-RU"/>
        </w:rPr>
        <w:t>кала-рН. Изменение окраски индикаторов в кислотной среде. Соли как производные кислот и оснований. Их состав и названия. Растворимость солей в воде. Представители солей: хлорид натрия, карбонат и фосфат кальция. Аморфные и кристаллические вещества</w:t>
      </w:r>
      <w:proofErr w:type="gramStart"/>
      <w:r w:rsidRPr="006E2698">
        <w:rPr>
          <w:rFonts w:ascii="Times New Roman" w:hAnsi="Times New Roman" w:cs="Times New Roman"/>
          <w:lang w:eastAsia="ru-RU"/>
        </w:rPr>
        <w:t xml:space="preserve"> .</w:t>
      </w:r>
      <w:proofErr w:type="gramEnd"/>
      <w:r w:rsidRPr="006E2698">
        <w:rPr>
          <w:rFonts w:ascii="Times New Roman" w:hAnsi="Times New Roman" w:cs="Times New Roman"/>
          <w:lang w:eastAsia="ru-RU"/>
        </w:rPr>
        <w:t xml:space="preserve">Межмолекулярные взаимодействия. Типы кристаллических решеток: </w:t>
      </w:r>
      <w:proofErr w:type="gramStart"/>
      <w:r w:rsidRPr="006E2698">
        <w:rPr>
          <w:rFonts w:ascii="Times New Roman" w:hAnsi="Times New Roman" w:cs="Times New Roman"/>
          <w:lang w:eastAsia="ru-RU"/>
        </w:rPr>
        <w:t>ионная</w:t>
      </w:r>
      <w:proofErr w:type="gramEnd"/>
      <w:r w:rsidRPr="006E2698">
        <w:rPr>
          <w:rFonts w:ascii="Times New Roman" w:hAnsi="Times New Roman" w:cs="Times New Roman"/>
          <w:lang w:eastAsia="ru-RU"/>
        </w:rPr>
        <w:t xml:space="preserve">, атомная, молекулярная и металлическая. Зависимость свойств веществ от типов кристаллических решеток. Вещества молекулярного и немолекулярного строения. Закон постоянства состава для веществ молекулярного </w:t>
      </w:r>
      <w:proofErr w:type="spellStart"/>
      <w:r w:rsidRPr="006E2698">
        <w:rPr>
          <w:rFonts w:ascii="Times New Roman" w:hAnsi="Times New Roman" w:cs="Times New Roman"/>
          <w:lang w:eastAsia="ru-RU"/>
        </w:rPr>
        <w:t>строения</w:t>
      </w:r>
      <w:proofErr w:type="gramStart"/>
      <w:r w:rsidRPr="006E2698">
        <w:rPr>
          <w:rFonts w:ascii="Times New Roman" w:hAnsi="Times New Roman" w:cs="Times New Roman"/>
          <w:lang w:eastAsia="ru-RU"/>
        </w:rPr>
        <w:t>.Ч</w:t>
      </w:r>
      <w:proofErr w:type="gramEnd"/>
      <w:r w:rsidRPr="006E2698">
        <w:rPr>
          <w:rFonts w:ascii="Times New Roman" w:hAnsi="Times New Roman" w:cs="Times New Roman"/>
          <w:lang w:eastAsia="ru-RU"/>
        </w:rPr>
        <w:t>истые</w:t>
      </w:r>
      <w:proofErr w:type="spellEnd"/>
      <w:r w:rsidRPr="006E2698">
        <w:rPr>
          <w:rFonts w:ascii="Times New Roman" w:hAnsi="Times New Roman" w:cs="Times New Roman"/>
          <w:lang w:eastAsia="ru-RU"/>
        </w:rPr>
        <w:t xml:space="preserve"> вещества и смеси. Примеры жидких, твердых и газообразных смесей. Свойства чистых веществ и смесей. Их состав. Массовая и объемная доли компонента смеси. Расчеты, связанные с использованием понятия «доля».</w:t>
      </w:r>
    </w:p>
    <w:p w:rsidR="00902BD3" w:rsidRPr="00FB11F7" w:rsidRDefault="00902BD3" w:rsidP="00902BD3">
      <w:pPr>
        <w:shd w:val="clear" w:color="auto" w:fill="FFFFFF"/>
        <w:spacing w:after="150"/>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xml:space="preserve">Расчетные задачи. 1. Расчет массовой и объемной долей компонентов смеси веществ. 2. Вычисление массовой доли вещества в растворе по известной массе растворенного </w:t>
      </w:r>
      <w:r w:rsidRPr="00FB11F7">
        <w:rPr>
          <w:rFonts w:ascii="Times New Roman" w:eastAsia="Times New Roman" w:hAnsi="Times New Roman" w:cs="Times New Roman"/>
          <w:color w:val="262626"/>
          <w:sz w:val="24"/>
          <w:szCs w:val="24"/>
          <w:lang w:eastAsia="ru-RU"/>
        </w:rPr>
        <w:lastRenderedPageBreak/>
        <w:t xml:space="preserve">вещества и массе растворителя. 3. </w:t>
      </w:r>
      <w:proofErr w:type="gramStart"/>
      <w:r w:rsidRPr="00FB11F7">
        <w:rPr>
          <w:rFonts w:ascii="Times New Roman" w:eastAsia="Times New Roman" w:hAnsi="Times New Roman" w:cs="Times New Roman"/>
          <w:color w:val="262626"/>
          <w:sz w:val="24"/>
          <w:szCs w:val="24"/>
          <w:lang w:eastAsia="ru-RU"/>
        </w:rPr>
        <w:t>Вычисление массы растворяемого вещества и растворителя, необходимых для приготовления определенной массы раствора с известной массовой долей растворенного вещества.</w:t>
      </w:r>
      <w:proofErr w:type="gramEnd"/>
    </w:p>
    <w:p w:rsidR="00902BD3" w:rsidRPr="00FB11F7" w:rsidRDefault="00902BD3" w:rsidP="00902BD3">
      <w:pPr>
        <w:shd w:val="clear" w:color="auto" w:fill="FFFFFF"/>
        <w:spacing w:after="150"/>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b/>
          <w:bCs/>
          <w:color w:val="262626"/>
          <w:sz w:val="24"/>
          <w:szCs w:val="24"/>
          <w:lang w:eastAsia="ru-RU"/>
        </w:rPr>
        <w:t>Лабораторные опыты</w:t>
      </w:r>
      <w:r w:rsidRPr="00FB11F7">
        <w:rPr>
          <w:rFonts w:ascii="Times New Roman" w:eastAsia="Times New Roman" w:hAnsi="Times New Roman" w:cs="Times New Roman"/>
          <w:color w:val="262626"/>
          <w:sz w:val="24"/>
          <w:szCs w:val="24"/>
          <w:lang w:eastAsia="ru-RU"/>
        </w:rPr>
        <w:t>.</w:t>
      </w:r>
    </w:p>
    <w:p w:rsidR="00902BD3" w:rsidRPr="00FB11F7" w:rsidRDefault="00902BD3" w:rsidP="00902BD3">
      <w:pPr>
        <w:shd w:val="clear" w:color="auto" w:fill="FFFFFF"/>
        <w:spacing w:after="150"/>
        <w:jc w:val="both"/>
        <w:rPr>
          <w:rFonts w:ascii="Times New Roman" w:eastAsia="Times New Roman" w:hAnsi="Times New Roman" w:cs="Times New Roman"/>
          <w:iCs/>
          <w:color w:val="262626"/>
          <w:sz w:val="24"/>
          <w:szCs w:val="24"/>
          <w:lang w:eastAsia="ru-RU"/>
        </w:rPr>
      </w:pPr>
      <w:r w:rsidRPr="00FB11F7">
        <w:rPr>
          <w:rFonts w:ascii="Times New Roman" w:eastAsia="Times New Roman" w:hAnsi="Times New Roman" w:cs="Times New Roman"/>
          <w:color w:val="262626"/>
          <w:sz w:val="24"/>
          <w:szCs w:val="24"/>
          <w:lang w:eastAsia="ru-RU"/>
        </w:rPr>
        <w:t xml:space="preserve">Лабораторный опыт №1 </w:t>
      </w:r>
      <w:r w:rsidRPr="00FB11F7">
        <w:rPr>
          <w:rFonts w:ascii="Times New Roman" w:eastAsia="Times New Roman" w:hAnsi="Times New Roman" w:cs="Times New Roman"/>
          <w:i/>
          <w:iCs/>
          <w:color w:val="262626"/>
          <w:sz w:val="24"/>
          <w:szCs w:val="24"/>
          <w:lang w:eastAsia="ru-RU"/>
        </w:rPr>
        <w:t>.</w:t>
      </w:r>
      <w:r w:rsidRPr="00FB11F7">
        <w:rPr>
          <w:rFonts w:ascii="Times New Roman" w:eastAsia="Times New Roman" w:hAnsi="Times New Roman" w:cs="Times New Roman"/>
          <w:iCs/>
          <w:color w:val="262626"/>
          <w:sz w:val="24"/>
          <w:szCs w:val="24"/>
          <w:lang w:eastAsia="ru-RU"/>
        </w:rPr>
        <w:t>Знакомство с образцами оксидов. ПТБ</w:t>
      </w:r>
    </w:p>
    <w:p w:rsidR="00902BD3" w:rsidRPr="00FB11F7" w:rsidRDefault="00902BD3" w:rsidP="00902BD3">
      <w:pPr>
        <w:shd w:val="clear" w:color="auto" w:fill="FFFFFF"/>
        <w:spacing w:after="150"/>
        <w:jc w:val="both"/>
        <w:rPr>
          <w:rFonts w:ascii="Times New Roman" w:eastAsia="Times New Roman" w:hAnsi="Times New Roman" w:cs="Times New Roman"/>
          <w:iCs/>
          <w:color w:val="262626"/>
          <w:sz w:val="24"/>
          <w:szCs w:val="24"/>
          <w:lang w:eastAsia="ru-RU"/>
        </w:rPr>
      </w:pPr>
      <w:r w:rsidRPr="00FB11F7">
        <w:rPr>
          <w:rFonts w:ascii="Times New Roman" w:eastAsia="Times New Roman" w:hAnsi="Times New Roman" w:cs="Times New Roman"/>
          <w:color w:val="262626"/>
          <w:sz w:val="24"/>
          <w:szCs w:val="24"/>
          <w:lang w:eastAsia="ru-RU"/>
        </w:rPr>
        <w:t xml:space="preserve">Лабораторный опыт №2 </w:t>
      </w:r>
      <w:r w:rsidRPr="00FB11F7">
        <w:rPr>
          <w:rFonts w:ascii="Times New Roman" w:eastAsia="Times New Roman" w:hAnsi="Times New Roman" w:cs="Times New Roman"/>
          <w:iCs/>
          <w:color w:val="262626"/>
          <w:sz w:val="24"/>
          <w:szCs w:val="24"/>
          <w:lang w:eastAsia="ru-RU"/>
        </w:rPr>
        <w:t xml:space="preserve"> Знакомство с образцами оснований. ПТБ</w:t>
      </w:r>
    </w:p>
    <w:p w:rsidR="00902BD3" w:rsidRPr="00FB11F7" w:rsidRDefault="00902BD3" w:rsidP="00902BD3">
      <w:pPr>
        <w:shd w:val="clear" w:color="auto" w:fill="FFFFFF"/>
        <w:spacing w:after="150"/>
        <w:jc w:val="both"/>
        <w:rPr>
          <w:rFonts w:ascii="Times New Roman" w:eastAsia="Times New Roman" w:hAnsi="Times New Roman" w:cs="Times New Roman"/>
          <w:iCs/>
          <w:color w:val="262626"/>
          <w:sz w:val="24"/>
          <w:szCs w:val="24"/>
          <w:lang w:eastAsia="ru-RU"/>
        </w:rPr>
      </w:pPr>
      <w:r w:rsidRPr="00FB11F7">
        <w:rPr>
          <w:rFonts w:ascii="Times New Roman" w:eastAsia="Times New Roman" w:hAnsi="Times New Roman" w:cs="Times New Roman"/>
          <w:color w:val="262626"/>
          <w:sz w:val="24"/>
          <w:szCs w:val="24"/>
          <w:lang w:eastAsia="ru-RU"/>
        </w:rPr>
        <w:t xml:space="preserve">Лабораторный опыт №3 </w:t>
      </w:r>
      <w:r w:rsidRPr="00FB11F7">
        <w:rPr>
          <w:rFonts w:ascii="Times New Roman" w:eastAsia="Times New Roman" w:hAnsi="Times New Roman" w:cs="Times New Roman"/>
          <w:iCs/>
          <w:color w:val="262626"/>
          <w:sz w:val="24"/>
          <w:szCs w:val="24"/>
          <w:lang w:eastAsia="ru-RU"/>
        </w:rPr>
        <w:t>.Знакомство с образцами кислот. ПТБ</w:t>
      </w:r>
    </w:p>
    <w:p w:rsidR="00902BD3" w:rsidRPr="00FB11F7" w:rsidRDefault="00902BD3" w:rsidP="00902BD3">
      <w:pPr>
        <w:shd w:val="clear" w:color="auto" w:fill="FFFFFF"/>
        <w:spacing w:after="150"/>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xml:space="preserve">Чистые вещества и смеси. </w:t>
      </w:r>
      <w:r w:rsidRPr="00FB11F7">
        <w:rPr>
          <w:rFonts w:ascii="Times New Roman" w:eastAsia="Times New Roman" w:hAnsi="Times New Roman" w:cs="Times New Roman"/>
          <w:iCs/>
          <w:color w:val="262626"/>
          <w:sz w:val="24"/>
          <w:szCs w:val="24"/>
          <w:lang w:eastAsia="ru-RU"/>
        </w:rPr>
        <w:t>Лабораторный опыт №4.Рразделение смесей. ПТБ</w:t>
      </w:r>
    </w:p>
    <w:p w:rsidR="00902BD3" w:rsidRPr="00FB11F7" w:rsidRDefault="00902BD3" w:rsidP="00902BD3">
      <w:pPr>
        <w:shd w:val="clear" w:color="auto" w:fill="FFFFFF"/>
        <w:spacing w:after="150"/>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b/>
          <w:bCs/>
          <w:color w:val="262626"/>
          <w:sz w:val="24"/>
          <w:szCs w:val="24"/>
          <w:lang w:eastAsia="ru-RU"/>
        </w:rPr>
        <w:t xml:space="preserve">Тема 4. Изменения, происходящие с веществами </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Понятие явлений как изменений, происходящих с веществами. Явления, связанные с изменением кристаллического строения вещества при постоянном его состав</w:t>
      </w:r>
      <w:proofErr w:type="gramStart"/>
      <w:r w:rsidRPr="006E2698">
        <w:rPr>
          <w:rFonts w:ascii="Times New Roman" w:hAnsi="Times New Roman" w:cs="Times New Roman"/>
          <w:sz w:val="24"/>
          <w:lang w:eastAsia="ru-RU"/>
        </w:rPr>
        <w:t>е-</w:t>
      </w:r>
      <w:proofErr w:type="gramEnd"/>
      <w:r w:rsidRPr="006E2698">
        <w:rPr>
          <w:rFonts w:ascii="Times New Roman" w:hAnsi="Times New Roman" w:cs="Times New Roman"/>
          <w:sz w:val="24"/>
          <w:lang w:eastAsia="ru-RU"/>
        </w:rPr>
        <w:t xml:space="preserve"> физические явления.</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Физические явления в химии: дистилляция, кристаллизация, выпаривание и возгонка веществ, центрифугирование.</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Явления, связанные с изменением состава вещества, - химические реакции. Признаки и условия протекания химических реакций. Понятие об экз</w:t>
      </w:r>
      <w:proofErr w:type="gramStart"/>
      <w:r w:rsidRPr="006E2698">
        <w:rPr>
          <w:rFonts w:ascii="Times New Roman" w:hAnsi="Times New Roman" w:cs="Times New Roman"/>
          <w:sz w:val="24"/>
          <w:lang w:eastAsia="ru-RU"/>
        </w:rPr>
        <w:t>о-</w:t>
      </w:r>
      <w:proofErr w:type="gramEnd"/>
      <w:r w:rsidRPr="006E2698">
        <w:rPr>
          <w:rFonts w:ascii="Times New Roman" w:hAnsi="Times New Roman" w:cs="Times New Roman"/>
          <w:sz w:val="24"/>
          <w:lang w:eastAsia="ru-RU"/>
        </w:rPr>
        <w:t xml:space="preserve"> и эндотермических реакциях. Реакции горения как частный случай экзотермических реакций, протекающих с выделением света. Закон сохранения массы веществ. Химические уравнения. Значение индексов и коэффициентов.</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Составление уравнений химических реакций</w:t>
      </w:r>
      <w:proofErr w:type="gramStart"/>
      <w:r w:rsidRPr="006E2698">
        <w:rPr>
          <w:rFonts w:ascii="Times New Roman" w:hAnsi="Times New Roman" w:cs="Times New Roman"/>
          <w:sz w:val="24"/>
          <w:lang w:eastAsia="ru-RU"/>
        </w:rPr>
        <w:t xml:space="preserve"> .</w:t>
      </w:r>
      <w:proofErr w:type="gramEnd"/>
      <w:r w:rsidRPr="006E2698">
        <w:rPr>
          <w:rFonts w:ascii="Times New Roman" w:hAnsi="Times New Roman" w:cs="Times New Roman"/>
          <w:sz w:val="24"/>
          <w:lang w:eastAsia="ru-RU"/>
        </w:rPr>
        <w:t>Расчеты по химическим уравнениям. Решение задач на нахождение количества вещества, массы или объема продукта реакции по количеству вещества, массе или объему исходного вещества. Расчеты с использованием понятия «доля», когда исходное вещество дано в виде раствора с заданной массовой долей растворенного вещества или содержит определенную долю примесей.</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Реакции разложения. Понятие о скорости химических реакций. Катализаторы. Ферменты</w:t>
      </w:r>
      <w:proofErr w:type="gramStart"/>
      <w:r w:rsidRPr="006E2698">
        <w:rPr>
          <w:rFonts w:ascii="Times New Roman" w:hAnsi="Times New Roman" w:cs="Times New Roman"/>
          <w:sz w:val="24"/>
          <w:lang w:eastAsia="ru-RU"/>
        </w:rPr>
        <w:t xml:space="preserve"> .</w:t>
      </w:r>
      <w:proofErr w:type="gramEnd"/>
      <w:r w:rsidRPr="006E2698">
        <w:rPr>
          <w:rFonts w:ascii="Times New Roman" w:hAnsi="Times New Roman" w:cs="Times New Roman"/>
          <w:sz w:val="24"/>
          <w:lang w:eastAsia="ru-RU"/>
        </w:rPr>
        <w:t xml:space="preserve">Реакции соединения. Каталитические и некаталитические реакции. Обратимые и необратимые реакции. Реакции замещения. Электрохимический ряд напряжений металлов, его использование для прогнозирования возможности протекания реакций между металлами и растворами кислот. Реакции вытеснения одних металлов из растворов их солей другими металлами. Реакции обмена. Реакции нейтрализации. Условия протекания реакций обмена в растворах до конца. Типы химических реакций (по признаку «число и состав исходных веществ и продуктов реакции») на примере свойств воды. Реакция разложения - электролиз воды. Реакции соединения - взаимодействие воды с оксидами металлов и неметаллов. Понятие «гидроксиды». Реакции замещения - взаимодействие воды </w:t>
      </w:r>
      <w:proofErr w:type="gramStart"/>
      <w:r w:rsidRPr="006E2698">
        <w:rPr>
          <w:rFonts w:ascii="Times New Roman" w:hAnsi="Times New Roman" w:cs="Times New Roman"/>
          <w:sz w:val="24"/>
          <w:lang w:eastAsia="ru-RU"/>
        </w:rPr>
        <w:t>с</w:t>
      </w:r>
      <w:proofErr w:type="gramEnd"/>
      <w:r w:rsidRPr="006E2698">
        <w:rPr>
          <w:rFonts w:ascii="Times New Roman" w:hAnsi="Times New Roman" w:cs="Times New Roman"/>
          <w:sz w:val="24"/>
          <w:lang w:eastAsia="ru-RU"/>
        </w:rPr>
        <w:t xml:space="preserve"> щелочными и щелочноземельными металлами. Реакции обмена (на примере гидролиза сульфида алюминия и карбида кальция).</w:t>
      </w:r>
    </w:p>
    <w:p w:rsidR="00902BD3" w:rsidRPr="00FB11F7" w:rsidRDefault="00902BD3" w:rsidP="00902BD3">
      <w:pPr>
        <w:shd w:val="clear" w:color="auto" w:fill="FFFFFF"/>
        <w:spacing w:after="150"/>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Расчетные задачи. 1. Вычисление по химическим уравнениям массы или количества вещества по известной массе или количеству вещества одного из вступающих в реакцию веществ или продуктов реакции. 2. Вычисление массы (количества вещества, объема) продукта реакции, если известна масса исходного вещества, содержащего определенную долю примесей. 3. Вычисление массы (количества вещества, объема) продукта реакции, если известна масса раствора и массовая доля растворенного вещества.</w:t>
      </w:r>
    </w:p>
    <w:p w:rsidR="00902BD3" w:rsidRPr="00FB11F7" w:rsidRDefault="00902BD3" w:rsidP="00902BD3">
      <w:pPr>
        <w:shd w:val="clear" w:color="auto" w:fill="FFFFFF"/>
        <w:spacing w:after="150"/>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b/>
          <w:bCs/>
          <w:color w:val="262626"/>
          <w:sz w:val="24"/>
          <w:szCs w:val="24"/>
          <w:lang w:eastAsia="ru-RU"/>
        </w:rPr>
        <w:t>Лабораторные опыты</w:t>
      </w:r>
      <w:r w:rsidRPr="00FB11F7">
        <w:rPr>
          <w:rFonts w:ascii="Times New Roman" w:eastAsia="Times New Roman" w:hAnsi="Times New Roman" w:cs="Times New Roman"/>
          <w:color w:val="262626"/>
          <w:sz w:val="24"/>
          <w:szCs w:val="24"/>
          <w:lang w:eastAsia="ru-RU"/>
        </w:rPr>
        <w:t xml:space="preserve">. </w:t>
      </w:r>
    </w:p>
    <w:p w:rsidR="00902BD3" w:rsidRPr="00FB11F7" w:rsidRDefault="00902BD3" w:rsidP="00902BD3">
      <w:pPr>
        <w:shd w:val="clear" w:color="auto" w:fill="FFFFFF"/>
        <w:spacing w:after="150"/>
        <w:jc w:val="both"/>
        <w:rPr>
          <w:rFonts w:ascii="Times New Roman" w:eastAsia="Times New Roman" w:hAnsi="Times New Roman" w:cs="Times New Roman"/>
          <w:iCs/>
          <w:color w:val="262626"/>
          <w:sz w:val="24"/>
          <w:szCs w:val="24"/>
          <w:lang w:eastAsia="ru-RU"/>
        </w:rPr>
      </w:pPr>
      <w:r w:rsidRPr="00FB11F7">
        <w:rPr>
          <w:rFonts w:ascii="Times New Roman" w:eastAsia="Times New Roman" w:hAnsi="Times New Roman" w:cs="Times New Roman"/>
          <w:color w:val="262626"/>
          <w:sz w:val="24"/>
          <w:szCs w:val="24"/>
          <w:lang w:eastAsia="ru-RU"/>
        </w:rPr>
        <w:t>Физические явления</w:t>
      </w:r>
      <w:proofErr w:type="gramStart"/>
      <w:r w:rsidRPr="00FB11F7">
        <w:rPr>
          <w:rFonts w:ascii="Times New Roman" w:eastAsia="Times New Roman" w:hAnsi="Times New Roman" w:cs="Times New Roman"/>
          <w:i/>
          <w:color w:val="262626"/>
          <w:sz w:val="24"/>
          <w:szCs w:val="24"/>
          <w:lang w:eastAsia="ru-RU"/>
        </w:rPr>
        <w:t>.</w:t>
      </w:r>
      <w:r w:rsidRPr="00FB11F7">
        <w:rPr>
          <w:rFonts w:ascii="Times New Roman" w:eastAsia="Times New Roman" w:hAnsi="Times New Roman" w:cs="Times New Roman"/>
          <w:iCs/>
          <w:color w:val="262626"/>
          <w:sz w:val="24"/>
          <w:szCs w:val="24"/>
          <w:lang w:eastAsia="ru-RU"/>
        </w:rPr>
        <w:t>Л</w:t>
      </w:r>
      <w:proofErr w:type="gramEnd"/>
      <w:r w:rsidRPr="00FB11F7">
        <w:rPr>
          <w:rFonts w:ascii="Times New Roman" w:eastAsia="Times New Roman" w:hAnsi="Times New Roman" w:cs="Times New Roman"/>
          <w:iCs/>
          <w:color w:val="262626"/>
          <w:sz w:val="24"/>
          <w:szCs w:val="24"/>
          <w:lang w:eastAsia="ru-RU"/>
        </w:rPr>
        <w:t>абораторный опыт № 5 Сравнение скорости испарения веществ.</w:t>
      </w:r>
    </w:p>
    <w:p w:rsidR="00902BD3" w:rsidRPr="00FB11F7" w:rsidRDefault="00902BD3" w:rsidP="00902BD3">
      <w:pPr>
        <w:shd w:val="clear" w:color="auto" w:fill="FFFFFF"/>
        <w:spacing w:after="150"/>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lastRenderedPageBreak/>
        <w:t xml:space="preserve">Химические явления. </w:t>
      </w:r>
      <w:r w:rsidRPr="00FB11F7">
        <w:rPr>
          <w:rFonts w:ascii="Times New Roman" w:eastAsia="Times New Roman" w:hAnsi="Times New Roman" w:cs="Times New Roman"/>
          <w:iCs/>
          <w:color w:val="262626"/>
          <w:sz w:val="24"/>
          <w:szCs w:val="24"/>
          <w:lang w:eastAsia="ru-RU"/>
        </w:rPr>
        <w:t>Лабораторный опыт №6 Окисление меди</w:t>
      </w:r>
      <w:r w:rsidRPr="00FB11F7">
        <w:rPr>
          <w:rFonts w:ascii="Times New Roman" w:eastAsia="Times New Roman" w:hAnsi="Times New Roman" w:cs="Times New Roman"/>
          <w:color w:val="262626"/>
          <w:sz w:val="24"/>
          <w:szCs w:val="24"/>
          <w:lang w:eastAsia="ru-RU"/>
        </w:rPr>
        <w:t>.</w:t>
      </w:r>
    </w:p>
    <w:p w:rsidR="00902BD3" w:rsidRPr="00FB11F7" w:rsidRDefault="00902BD3" w:rsidP="00902BD3">
      <w:pPr>
        <w:shd w:val="clear" w:color="auto" w:fill="FFFFFF"/>
        <w:spacing w:after="150"/>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b/>
          <w:bCs/>
          <w:color w:val="262626"/>
          <w:sz w:val="24"/>
          <w:szCs w:val="24"/>
          <w:lang w:eastAsia="ru-RU"/>
        </w:rPr>
        <w:t xml:space="preserve">Тема 5. Практикум 1. Простейшие операции с веществом  </w:t>
      </w:r>
    </w:p>
    <w:p w:rsidR="00902BD3" w:rsidRPr="00FB11F7" w:rsidRDefault="00902BD3" w:rsidP="00902BD3">
      <w:pPr>
        <w:shd w:val="clear" w:color="auto" w:fill="FFFFFF"/>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Практическая работа № 1 Правила техники безопасности при работе в химическом кабинете. Лабораторное оборудование и обращение с ним.</w:t>
      </w:r>
    </w:p>
    <w:p w:rsidR="00902BD3" w:rsidRPr="00FB11F7" w:rsidRDefault="00902BD3" w:rsidP="00902BD3">
      <w:pPr>
        <w:shd w:val="clear" w:color="auto" w:fill="FFFFFF"/>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 xml:space="preserve">Практическая работа № 2 Наблюдение за изменениями, происходящими с горящей свечой, и их описание </w:t>
      </w:r>
    </w:p>
    <w:p w:rsidR="00902BD3" w:rsidRPr="00FB11F7" w:rsidRDefault="00902BD3" w:rsidP="00902BD3">
      <w:pPr>
        <w:shd w:val="clear" w:color="auto" w:fill="FFFFFF"/>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color w:val="262626"/>
          <w:sz w:val="24"/>
          <w:szCs w:val="24"/>
          <w:lang w:eastAsia="ru-RU"/>
        </w:rPr>
        <w:t>Практическая работа № 3   Признаки химических реакций и их классификация.</w:t>
      </w:r>
    </w:p>
    <w:p w:rsidR="00902BD3" w:rsidRPr="00FB11F7" w:rsidRDefault="00902BD3" w:rsidP="00902BD3">
      <w:pPr>
        <w:shd w:val="clear" w:color="auto" w:fill="FFFFFF"/>
        <w:spacing w:after="150"/>
        <w:jc w:val="both"/>
        <w:rPr>
          <w:rFonts w:ascii="Times New Roman" w:eastAsia="Times New Roman" w:hAnsi="Times New Roman" w:cs="Times New Roman"/>
          <w:b/>
          <w:bCs/>
          <w:color w:val="262626"/>
          <w:sz w:val="24"/>
          <w:szCs w:val="24"/>
          <w:lang w:eastAsia="ru-RU"/>
        </w:rPr>
      </w:pPr>
      <w:r w:rsidRPr="00FB11F7">
        <w:rPr>
          <w:rFonts w:ascii="Times New Roman" w:eastAsia="Times New Roman" w:hAnsi="Times New Roman" w:cs="Times New Roman"/>
          <w:b/>
          <w:bCs/>
          <w:color w:val="262626"/>
          <w:sz w:val="24"/>
          <w:szCs w:val="24"/>
          <w:lang w:eastAsia="ru-RU"/>
        </w:rPr>
        <w:t xml:space="preserve">Тема 6.  Растворение. Растворы. Свойства растворов электролитов. </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Растворение как физико-химический процесс. Понятие о гидратах и кристаллогидратах. Растворимость. Кривые растворимости как модель зависимости растворимости твердых веществ от температуры. Насыщенные, ненасыщенные и пересыщенные растворы. Значение растворов для природы и сельского хозяйства.</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 xml:space="preserve">Понятие об электролитической диссоциации. Электролиты и </w:t>
      </w:r>
      <w:proofErr w:type="spellStart"/>
      <w:r w:rsidRPr="006E2698">
        <w:rPr>
          <w:rFonts w:ascii="Times New Roman" w:hAnsi="Times New Roman" w:cs="Times New Roman"/>
          <w:sz w:val="24"/>
          <w:lang w:eastAsia="ru-RU"/>
        </w:rPr>
        <w:t>неэлектролиты</w:t>
      </w:r>
      <w:proofErr w:type="spellEnd"/>
      <w:r w:rsidRPr="006E2698">
        <w:rPr>
          <w:rFonts w:ascii="Times New Roman" w:hAnsi="Times New Roman" w:cs="Times New Roman"/>
          <w:sz w:val="24"/>
          <w:lang w:eastAsia="ru-RU"/>
        </w:rPr>
        <w:t>. Механизм диссоциации электролитов с различным типом химической связи. Степень электролитической диссоциации. Сильные и слабые электролиты.</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Основные положения теории электролитической диссоциации. Ионные уравнения реакций. Условия протекания реакции обмена между электролитами до конца в свете ионных представлений. </w:t>
      </w:r>
      <w:r w:rsidRPr="006E2698">
        <w:rPr>
          <w:rFonts w:ascii="Times New Roman" w:hAnsi="Times New Roman" w:cs="Times New Roman"/>
          <w:sz w:val="24"/>
          <w:lang w:eastAsia="ru-RU"/>
        </w:rPr>
        <w:br/>
        <w:t>Классификация ионов и их свойства.</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Кислоты, их классификация. Диссоциация кислот и их свойства в свете теории электролитической диссоциации. Молекулярные и ионные уравнения реакций кислот. Взаимодействие кислот с металлами. Электрохимический ряд напряжений металлов. Взаимодействие кислот с оксидами металлов. Взаимодействие кислот с основаниями - реакция нейтрализации. Взаимодействие кислот с солями. Использование таблицы растворимости для характеристики химических свойств кислот.</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 xml:space="preserve">Основания, их классификация. Диссоциация оснований и их свойства в свете теории электролитической диссоциации. Взаимодействие оснований с кислотами, кислотными оксидами и солями. Использование таблицы растворимости для характеристики химических свойств оснований. Разложение нерастворимых оснований при </w:t>
      </w:r>
      <w:proofErr w:type="gramStart"/>
      <w:r w:rsidRPr="006E2698">
        <w:rPr>
          <w:rFonts w:ascii="Times New Roman" w:hAnsi="Times New Roman" w:cs="Times New Roman"/>
          <w:sz w:val="24"/>
          <w:lang w:eastAsia="ru-RU"/>
        </w:rPr>
        <w:t>нагревании</w:t>
      </w:r>
      <w:proofErr w:type="gramEnd"/>
      <w:r w:rsidRPr="006E2698">
        <w:rPr>
          <w:rFonts w:ascii="Times New Roman" w:hAnsi="Times New Roman" w:cs="Times New Roman"/>
          <w:sz w:val="24"/>
          <w:lang w:eastAsia="ru-RU"/>
        </w:rPr>
        <w:t>. </w:t>
      </w:r>
      <w:r w:rsidRPr="006E2698">
        <w:rPr>
          <w:rFonts w:ascii="Times New Roman" w:hAnsi="Times New Roman" w:cs="Times New Roman"/>
          <w:sz w:val="24"/>
          <w:lang w:eastAsia="ru-RU"/>
        </w:rPr>
        <w:br/>
        <w:t>Соли, их классификация и диссоциация различных типов солей. Свойства солей в свете теории электролитической диссоциации. Взаимодействие солей с металлами, условия протекания этих реакций. Взаимодействие солей с кислотами, основаниями и солями. Использование таблицы растворимости для характеристики химических свойств солей.</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Обобщение сведений об оксидах, их классификации и химических свойствах. </w:t>
      </w:r>
      <w:r w:rsidRPr="006E2698">
        <w:rPr>
          <w:rFonts w:ascii="Times New Roman" w:hAnsi="Times New Roman" w:cs="Times New Roman"/>
          <w:sz w:val="24"/>
          <w:lang w:eastAsia="ru-RU"/>
        </w:rPr>
        <w:br/>
        <w:t>Генетические ряды металлов и неметаллов. Генетическая связь между классами неорганических веществ.</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Окислительно-восстановительные реакции. Окислитель и восстановитель, окисление и восстановление.</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Реакц</w:t>
      </w:r>
      <w:proofErr w:type="gramStart"/>
      <w:r w:rsidRPr="006E2698">
        <w:rPr>
          <w:rFonts w:ascii="Times New Roman" w:hAnsi="Times New Roman" w:cs="Times New Roman"/>
          <w:sz w:val="24"/>
          <w:lang w:eastAsia="ru-RU"/>
        </w:rPr>
        <w:t>ии ио</w:t>
      </w:r>
      <w:proofErr w:type="gramEnd"/>
      <w:r w:rsidRPr="006E2698">
        <w:rPr>
          <w:rFonts w:ascii="Times New Roman" w:hAnsi="Times New Roman" w:cs="Times New Roman"/>
          <w:sz w:val="24"/>
          <w:lang w:eastAsia="ru-RU"/>
        </w:rPr>
        <w:t>нного обмена и окислительно-восстановительные реакции. Составление уравнений окислительно-восстановительных реакций методом электронного баланса.</w:t>
      </w:r>
    </w:p>
    <w:p w:rsidR="00902BD3" w:rsidRPr="006E2698" w:rsidRDefault="00902BD3"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Свойства простых веществ - металлов и неметаллов, кислот и солей в свете представлений об окислительно-восстановительных процессах. </w:t>
      </w:r>
    </w:p>
    <w:p w:rsidR="00902BD3" w:rsidRPr="00FB11F7" w:rsidRDefault="00902BD3" w:rsidP="00902BD3">
      <w:pPr>
        <w:spacing w:after="150"/>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b/>
          <w:bCs/>
          <w:color w:val="262626"/>
          <w:sz w:val="24"/>
          <w:szCs w:val="24"/>
          <w:lang w:eastAsia="ru-RU"/>
        </w:rPr>
        <w:t>Лабораторные опыты.</w:t>
      </w:r>
      <w:r w:rsidRPr="00FB11F7">
        <w:rPr>
          <w:rFonts w:ascii="Times New Roman" w:eastAsia="Times New Roman" w:hAnsi="Times New Roman" w:cs="Times New Roman"/>
          <w:color w:val="262626"/>
          <w:sz w:val="24"/>
          <w:szCs w:val="24"/>
          <w:lang w:eastAsia="ru-RU"/>
        </w:rPr>
        <w:t> </w:t>
      </w:r>
    </w:p>
    <w:p w:rsidR="00902BD3" w:rsidRPr="00FB11F7" w:rsidRDefault="00902BD3" w:rsidP="00902BD3">
      <w:pPr>
        <w:spacing w:after="150"/>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iCs/>
          <w:color w:val="262626"/>
          <w:sz w:val="24"/>
          <w:szCs w:val="24"/>
          <w:lang w:eastAsia="ru-RU"/>
        </w:rPr>
        <w:t>Лабораторный опыт № 7 Реакции для кислот. ПТБ</w:t>
      </w:r>
    </w:p>
    <w:p w:rsidR="00902BD3" w:rsidRPr="00FB11F7" w:rsidRDefault="00902BD3" w:rsidP="00902BD3">
      <w:pPr>
        <w:spacing w:after="150"/>
        <w:jc w:val="both"/>
        <w:rPr>
          <w:rFonts w:ascii="Times New Roman" w:eastAsia="Times New Roman" w:hAnsi="Times New Roman" w:cs="Times New Roman"/>
          <w:iCs/>
          <w:color w:val="262626"/>
          <w:sz w:val="24"/>
          <w:szCs w:val="24"/>
          <w:lang w:eastAsia="ru-RU"/>
        </w:rPr>
      </w:pPr>
      <w:r w:rsidRPr="00FB11F7">
        <w:rPr>
          <w:rFonts w:ascii="Times New Roman" w:eastAsia="Times New Roman" w:hAnsi="Times New Roman" w:cs="Times New Roman"/>
          <w:color w:val="262626"/>
          <w:sz w:val="24"/>
          <w:szCs w:val="24"/>
          <w:lang w:eastAsia="ru-RU"/>
        </w:rPr>
        <w:t>Лабораторный опыт №</w:t>
      </w:r>
      <w:r w:rsidRPr="00FB11F7">
        <w:rPr>
          <w:rFonts w:ascii="Times New Roman" w:eastAsia="Times New Roman" w:hAnsi="Times New Roman" w:cs="Times New Roman"/>
          <w:iCs/>
          <w:color w:val="262626"/>
          <w:sz w:val="24"/>
          <w:szCs w:val="24"/>
          <w:lang w:eastAsia="ru-RU"/>
        </w:rPr>
        <w:t xml:space="preserve"> 8.9 Реакции для щелочей.</w:t>
      </w:r>
    </w:p>
    <w:p w:rsidR="00902BD3" w:rsidRPr="00FB11F7" w:rsidRDefault="00902BD3" w:rsidP="00902BD3">
      <w:pPr>
        <w:spacing w:after="150"/>
        <w:jc w:val="both"/>
        <w:rPr>
          <w:rFonts w:ascii="Times New Roman" w:eastAsia="Times New Roman" w:hAnsi="Times New Roman" w:cs="Times New Roman"/>
          <w:iCs/>
          <w:color w:val="262626"/>
          <w:sz w:val="24"/>
          <w:szCs w:val="24"/>
          <w:lang w:eastAsia="ru-RU"/>
        </w:rPr>
      </w:pPr>
      <w:r w:rsidRPr="00FB11F7">
        <w:rPr>
          <w:rFonts w:ascii="Times New Roman" w:eastAsia="Times New Roman" w:hAnsi="Times New Roman" w:cs="Times New Roman"/>
          <w:iCs/>
          <w:color w:val="262626"/>
          <w:sz w:val="24"/>
          <w:szCs w:val="24"/>
          <w:lang w:eastAsia="ru-RU"/>
        </w:rPr>
        <w:lastRenderedPageBreak/>
        <w:t xml:space="preserve">Лабораторный опыт № 10,11. Реакции для оксидов. </w:t>
      </w:r>
    </w:p>
    <w:p w:rsidR="00902BD3" w:rsidRPr="00FB11F7" w:rsidRDefault="00902BD3" w:rsidP="00902BD3">
      <w:pPr>
        <w:spacing w:after="150"/>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iCs/>
          <w:color w:val="262626"/>
          <w:sz w:val="24"/>
          <w:szCs w:val="24"/>
          <w:lang w:eastAsia="ru-RU"/>
        </w:rPr>
        <w:t>Лабораторный опыт № 12 Свойство солей.</w:t>
      </w:r>
    </w:p>
    <w:p w:rsidR="00902BD3" w:rsidRPr="00FB11F7" w:rsidRDefault="00902BD3" w:rsidP="00902BD3">
      <w:pPr>
        <w:spacing w:after="150"/>
        <w:jc w:val="both"/>
        <w:rPr>
          <w:rFonts w:ascii="Times New Roman" w:eastAsia="Times New Roman" w:hAnsi="Times New Roman" w:cs="Times New Roman"/>
          <w:color w:val="262626"/>
          <w:sz w:val="24"/>
          <w:szCs w:val="24"/>
          <w:lang w:eastAsia="ru-RU"/>
        </w:rPr>
      </w:pPr>
      <w:r w:rsidRPr="00FB11F7">
        <w:rPr>
          <w:rFonts w:ascii="Times New Roman" w:eastAsia="Times New Roman" w:hAnsi="Times New Roman" w:cs="Times New Roman"/>
          <w:b/>
          <w:bCs/>
          <w:color w:val="262626"/>
          <w:sz w:val="24"/>
          <w:szCs w:val="24"/>
          <w:lang w:eastAsia="ru-RU"/>
        </w:rPr>
        <w:t>Тема 7</w:t>
      </w:r>
      <w:r w:rsidRPr="00FB11F7">
        <w:rPr>
          <w:rFonts w:ascii="Times New Roman" w:eastAsia="Times New Roman" w:hAnsi="Times New Roman" w:cs="Times New Roman"/>
          <w:color w:val="262626"/>
          <w:sz w:val="24"/>
          <w:szCs w:val="24"/>
          <w:lang w:eastAsia="ru-RU"/>
        </w:rPr>
        <w:t>. Свойства электролитов(химический практикум)</w:t>
      </w:r>
    </w:p>
    <w:p w:rsidR="001D537E" w:rsidRPr="001D537E" w:rsidRDefault="001D537E" w:rsidP="001D537E">
      <w:pPr>
        <w:spacing w:after="0" w:line="240" w:lineRule="auto"/>
        <w:jc w:val="both"/>
        <w:rPr>
          <w:rFonts w:ascii="Times New Roman" w:eastAsia="Times New Roman" w:hAnsi="Times New Roman" w:cs="Times New Roman"/>
          <w:b/>
          <w:bCs/>
          <w:color w:val="262626"/>
          <w:sz w:val="24"/>
          <w:szCs w:val="24"/>
        </w:rPr>
      </w:pPr>
      <w:r w:rsidRPr="001D537E">
        <w:rPr>
          <w:rFonts w:ascii="Times New Roman" w:eastAsia="Times New Roman" w:hAnsi="Times New Roman" w:cs="Times New Roman"/>
          <w:b/>
          <w:bCs/>
          <w:color w:val="262626"/>
          <w:sz w:val="24"/>
          <w:szCs w:val="24"/>
        </w:rPr>
        <w:t>СОДЕРЖАНИЕ ПРОГРАММЫ    9 класс</w:t>
      </w:r>
    </w:p>
    <w:p w:rsidR="001D537E" w:rsidRPr="006E2698" w:rsidRDefault="001D537E" w:rsidP="001D537E">
      <w:pPr>
        <w:spacing w:after="0" w:line="240" w:lineRule="auto"/>
        <w:jc w:val="both"/>
        <w:rPr>
          <w:rFonts w:ascii="Times New Roman" w:eastAsia="Times New Roman" w:hAnsi="Times New Roman" w:cs="Times New Roman"/>
          <w:b/>
          <w:bCs/>
          <w:color w:val="262626"/>
          <w:sz w:val="28"/>
          <w:szCs w:val="24"/>
        </w:rPr>
      </w:pPr>
    </w:p>
    <w:p w:rsidR="001D537E" w:rsidRPr="006E2698" w:rsidRDefault="001D537E" w:rsidP="001D537E">
      <w:pPr>
        <w:autoSpaceDE w:val="0"/>
        <w:autoSpaceDN w:val="0"/>
        <w:adjustRightInd w:val="0"/>
        <w:rPr>
          <w:rFonts w:ascii="Times New Roman" w:eastAsia="Times New Roman" w:hAnsi="Times New Roman" w:cs="Times New Roman"/>
          <w:color w:val="000000"/>
          <w:sz w:val="24"/>
          <w:lang w:eastAsia="ru-RU"/>
        </w:rPr>
      </w:pPr>
      <w:r w:rsidRPr="006E2698">
        <w:rPr>
          <w:rFonts w:ascii="Times New Roman" w:eastAsia="Times New Roman" w:hAnsi="Times New Roman" w:cs="Times New Roman"/>
          <w:b/>
          <w:bCs/>
          <w:color w:val="000000"/>
          <w:sz w:val="24"/>
          <w:lang w:eastAsia="ru-RU"/>
        </w:rPr>
        <w:t>Тема 1.  ВВЕДЕНИЕ. ОБЩАЯ ХАРАКТЕРИСТИКА ХИМИЧЕСКИХ ЭЛЕМЕНТОВ И ХИМИЧЕСКИХ РЕАКЦИЙ. ПЕРИОДИЧЕСКИЙ ЗАКОН И ПЕРИОДИЧЕСКАЯСИСТЕМА ХИМИЧЕСКИХ ЭЛЕМЕНТОВ Д.И. МЕНДЕЛЕЕВА</w:t>
      </w:r>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 xml:space="preserve">Характеристика элемента по его положению в Периодической системе </w:t>
      </w:r>
      <w:proofErr w:type="gramStart"/>
      <w:r w:rsidRPr="006E2698">
        <w:rPr>
          <w:rFonts w:ascii="Times New Roman" w:hAnsi="Times New Roman" w:cs="Times New Roman"/>
          <w:sz w:val="24"/>
          <w:lang w:eastAsia="ru-RU"/>
        </w:rPr>
        <w:t>химических</w:t>
      </w:r>
      <w:proofErr w:type="gramEnd"/>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элементов Д. И. Менделеева. Свойства оксидов, кислот, оснований и солей в свете теории</w:t>
      </w:r>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электролитической диссоциации и окисления-восстановления.</w:t>
      </w:r>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 xml:space="preserve">Понятие о переходных элементах. Амфотерность. Генетический ряд </w:t>
      </w:r>
      <w:proofErr w:type="gramStart"/>
      <w:r w:rsidRPr="006E2698">
        <w:rPr>
          <w:rFonts w:ascii="Times New Roman" w:hAnsi="Times New Roman" w:cs="Times New Roman"/>
          <w:sz w:val="24"/>
          <w:lang w:eastAsia="ru-RU"/>
        </w:rPr>
        <w:t>переходного</w:t>
      </w:r>
      <w:proofErr w:type="gramEnd"/>
      <w:r w:rsidRPr="006E2698">
        <w:rPr>
          <w:rFonts w:ascii="Times New Roman" w:hAnsi="Times New Roman" w:cs="Times New Roman"/>
          <w:sz w:val="24"/>
          <w:lang w:eastAsia="ru-RU"/>
        </w:rPr>
        <w:t xml:space="preserve"> эле-</w:t>
      </w:r>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мента</w:t>
      </w:r>
      <w:proofErr w:type="gramStart"/>
      <w:r w:rsidRPr="006E2698">
        <w:rPr>
          <w:rFonts w:ascii="Times New Roman" w:hAnsi="Times New Roman" w:cs="Times New Roman"/>
          <w:sz w:val="24"/>
          <w:lang w:eastAsia="ru-RU"/>
        </w:rPr>
        <w:t>.П</w:t>
      </w:r>
      <w:proofErr w:type="gramEnd"/>
      <w:r w:rsidRPr="006E2698">
        <w:rPr>
          <w:rFonts w:ascii="Times New Roman" w:hAnsi="Times New Roman" w:cs="Times New Roman"/>
          <w:sz w:val="24"/>
          <w:lang w:eastAsia="ru-RU"/>
        </w:rPr>
        <w:t xml:space="preserve">ериодический закон и Периодическая система химических элемент </w:t>
      </w:r>
      <w:proofErr w:type="spellStart"/>
      <w:r w:rsidRPr="006E2698">
        <w:rPr>
          <w:rFonts w:ascii="Times New Roman" w:hAnsi="Times New Roman" w:cs="Times New Roman"/>
          <w:sz w:val="24"/>
          <w:lang w:eastAsia="ru-RU"/>
        </w:rPr>
        <w:t>ов</w:t>
      </w:r>
      <w:proofErr w:type="spellEnd"/>
      <w:r w:rsidRPr="006E2698">
        <w:rPr>
          <w:rFonts w:ascii="Times New Roman" w:hAnsi="Times New Roman" w:cs="Times New Roman"/>
          <w:sz w:val="24"/>
          <w:lang w:eastAsia="ru-RU"/>
        </w:rPr>
        <w:t xml:space="preserve"> Д. И. Менделеева. Химическая организация живой и неживой природы. Химический состав ядра, мантии и земной коры. Химические элементы в клетках живых организмов. Макро- и микроэлементы.</w:t>
      </w:r>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Обобщение сведений о химических реакциях. Классификация химических реакций по</w:t>
      </w:r>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различным признакам: «число и состав реагирующих и образующихся веществ», «тепловой эффект», «направление», «изменение степеней окисления элементов, образующих реагирующие вещества», «фаза», «использование катализатора».</w:t>
      </w:r>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 xml:space="preserve">Понятие о скорости химической реакции. Факторы, влияющие на скорость </w:t>
      </w:r>
      <w:proofErr w:type="spellStart"/>
      <w:r w:rsidRPr="006E2698">
        <w:rPr>
          <w:rFonts w:ascii="Times New Roman" w:hAnsi="Times New Roman" w:cs="Times New Roman"/>
          <w:sz w:val="24"/>
          <w:lang w:eastAsia="ru-RU"/>
        </w:rPr>
        <w:t>химиче</w:t>
      </w:r>
      <w:proofErr w:type="spellEnd"/>
      <w:r w:rsidRPr="006E2698">
        <w:rPr>
          <w:rFonts w:ascii="Times New Roman" w:hAnsi="Times New Roman" w:cs="Times New Roman"/>
          <w:sz w:val="24"/>
          <w:lang w:eastAsia="ru-RU"/>
        </w:rPr>
        <w:t>-</w:t>
      </w:r>
    </w:p>
    <w:p w:rsidR="001D537E" w:rsidRPr="006E2698" w:rsidRDefault="001D537E" w:rsidP="006E2698">
      <w:pPr>
        <w:pStyle w:val="a6"/>
        <w:rPr>
          <w:rFonts w:ascii="Times New Roman" w:hAnsi="Times New Roman" w:cs="Times New Roman"/>
          <w:sz w:val="24"/>
          <w:lang w:eastAsia="ru-RU"/>
        </w:rPr>
      </w:pPr>
      <w:proofErr w:type="spellStart"/>
      <w:r w:rsidRPr="006E2698">
        <w:rPr>
          <w:rFonts w:ascii="Times New Roman" w:hAnsi="Times New Roman" w:cs="Times New Roman"/>
          <w:sz w:val="24"/>
          <w:lang w:eastAsia="ru-RU"/>
        </w:rPr>
        <w:t>ских</w:t>
      </w:r>
      <w:proofErr w:type="spellEnd"/>
      <w:r w:rsidRPr="006E2698">
        <w:rPr>
          <w:rFonts w:ascii="Times New Roman" w:hAnsi="Times New Roman" w:cs="Times New Roman"/>
          <w:sz w:val="24"/>
          <w:lang w:eastAsia="ru-RU"/>
        </w:rPr>
        <w:t xml:space="preserve"> реакций. Катализаторы и катализ. Ингибиторы. Антиоксиданты.</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 xml:space="preserve">Лабораторные опыты. </w:t>
      </w:r>
      <w:r w:rsidRPr="00FB11F7">
        <w:rPr>
          <w:rFonts w:ascii="Times New Roman" w:eastAsia="Times New Roman" w:hAnsi="Times New Roman" w:cs="Times New Roman"/>
          <w:color w:val="000000"/>
          <w:sz w:val="24"/>
          <w:szCs w:val="24"/>
          <w:lang w:eastAsia="ru-RU"/>
        </w:rPr>
        <w:t>1. Получение гидроксида цинка и исследование его свойств.</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ТЕМА 2. МЕТАЛЛЫ</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Положение металлов в Периодической системе химических элементов Д. И. Менделеева. Металлическая кристаллическая решетка и металлическая химическая связь. </w:t>
      </w:r>
      <w:proofErr w:type="spellStart"/>
      <w:r w:rsidRPr="00FB11F7">
        <w:rPr>
          <w:rFonts w:ascii="Times New Roman" w:eastAsia="Times New Roman" w:hAnsi="Times New Roman" w:cs="Times New Roman"/>
          <w:color w:val="000000"/>
          <w:sz w:val="24"/>
          <w:szCs w:val="24"/>
          <w:lang w:eastAsia="ru-RU"/>
        </w:rPr>
        <w:t>Общиефизические</w:t>
      </w:r>
      <w:proofErr w:type="spellEnd"/>
      <w:r w:rsidRPr="00FB11F7">
        <w:rPr>
          <w:rFonts w:ascii="Times New Roman" w:eastAsia="Times New Roman" w:hAnsi="Times New Roman" w:cs="Times New Roman"/>
          <w:color w:val="000000"/>
          <w:sz w:val="24"/>
          <w:szCs w:val="24"/>
          <w:lang w:eastAsia="ru-RU"/>
        </w:rPr>
        <w:t xml:space="preserve"> свойства металлов. Сплавы, их свойства и значение. Химические свойства металлов как восстановителей, а также в свете их положения </w:t>
      </w:r>
      <w:proofErr w:type="gramStart"/>
      <w:r w:rsidRPr="00FB11F7">
        <w:rPr>
          <w:rFonts w:ascii="Times New Roman" w:eastAsia="Times New Roman" w:hAnsi="Times New Roman" w:cs="Times New Roman"/>
          <w:color w:val="000000"/>
          <w:sz w:val="24"/>
          <w:szCs w:val="24"/>
          <w:lang w:eastAsia="ru-RU"/>
        </w:rPr>
        <w:t>в</w:t>
      </w:r>
      <w:proofErr w:type="gramEnd"/>
      <w:r w:rsidRPr="00FB11F7">
        <w:rPr>
          <w:rFonts w:ascii="Times New Roman" w:eastAsia="Times New Roman" w:hAnsi="Times New Roman" w:cs="Times New Roman"/>
          <w:color w:val="000000"/>
          <w:sz w:val="24"/>
          <w:szCs w:val="24"/>
          <w:lang w:eastAsia="ru-RU"/>
        </w:rPr>
        <w:t xml:space="preserve"> электрохимическом </w:t>
      </w:r>
      <w:proofErr w:type="spellStart"/>
      <w:r w:rsidRPr="00FB11F7">
        <w:rPr>
          <w:rFonts w:ascii="Times New Roman" w:eastAsia="Times New Roman" w:hAnsi="Times New Roman" w:cs="Times New Roman"/>
          <w:color w:val="000000"/>
          <w:sz w:val="24"/>
          <w:szCs w:val="24"/>
          <w:lang w:eastAsia="ru-RU"/>
        </w:rPr>
        <w:t>рядунапряжений</w:t>
      </w:r>
      <w:proofErr w:type="spellEnd"/>
      <w:r w:rsidRPr="00FB11F7">
        <w:rPr>
          <w:rFonts w:ascii="Times New Roman" w:eastAsia="Times New Roman" w:hAnsi="Times New Roman" w:cs="Times New Roman"/>
          <w:color w:val="000000"/>
          <w:sz w:val="24"/>
          <w:szCs w:val="24"/>
          <w:lang w:eastAsia="ru-RU"/>
        </w:rPr>
        <w:t xml:space="preserve"> металлов. Коррозия металлов и способы борьбы с ней. Металлы в </w:t>
      </w:r>
      <w:proofErr w:type="spellStart"/>
      <w:r w:rsidRPr="00FB11F7">
        <w:rPr>
          <w:rFonts w:ascii="Times New Roman" w:eastAsia="Times New Roman" w:hAnsi="Times New Roman" w:cs="Times New Roman"/>
          <w:color w:val="000000"/>
          <w:sz w:val="24"/>
          <w:szCs w:val="24"/>
          <w:lang w:eastAsia="ru-RU"/>
        </w:rPr>
        <w:t>природе</w:t>
      </w:r>
      <w:proofErr w:type="gramStart"/>
      <w:r w:rsidRPr="00FB11F7">
        <w:rPr>
          <w:rFonts w:ascii="Times New Roman" w:eastAsia="Times New Roman" w:hAnsi="Times New Roman" w:cs="Times New Roman"/>
          <w:color w:val="000000"/>
          <w:sz w:val="24"/>
          <w:szCs w:val="24"/>
          <w:lang w:eastAsia="ru-RU"/>
        </w:rPr>
        <w:t>.О</w:t>
      </w:r>
      <w:proofErr w:type="gramEnd"/>
      <w:r w:rsidRPr="00FB11F7">
        <w:rPr>
          <w:rFonts w:ascii="Times New Roman" w:eastAsia="Times New Roman" w:hAnsi="Times New Roman" w:cs="Times New Roman"/>
          <w:color w:val="000000"/>
          <w:sz w:val="24"/>
          <w:szCs w:val="24"/>
          <w:lang w:eastAsia="ru-RU"/>
        </w:rPr>
        <w:t>бщие</w:t>
      </w:r>
      <w:proofErr w:type="spellEnd"/>
      <w:r w:rsidRPr="00FB11F7">
        <w:rPr>
          <w:rFonts w:ascii="Times New Roman" w:eastAsia="Times New Roman" w:hAnsi="Times New Roman" w:cs="Times New Roman"/>
          <w:color w:val="000000"/>
          <w:sz w:val="24"/>
          <w:szCs w:val="24"/>
          <w:lang w:eastAsia="ru-RU"/>
        </w:rPr>
        <w:t xml:space="preserve"> способы их получения.</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 xml:space="preserve">Общая характеристика щелочных металлов. </w:t>
      </w:r>
      <w:r w:rsidRPr="00FB11F7">
        <w:rPr>
          <w:rFonts w:ascii="Times New Roman" w:eastAsia="Times New Roman" w:hAnsi="Times New Roman" w:cs="Times New Roman"/>
          <w:color w:val="000000"/>
          <w:sz w:val="24"/>
          <w:szCs w:val="24"/>
          <w:lang w:eastAsia="ru-RU"/>
        </w:rPr>
        <w:t xml:space="preserve">Металлы в природе. Общие способы их получения. Строение атомов. Щелочные металлы — простые вещества. </w:t>
      </w:r>
      <w:proofErr w:type="spellStart"/>
      <w:r w:rsidRPr="00FB11F7">
        <w:rPr>
          <w:rFonts w:ascii="Times New Roman" w:eastAsia="Times New Roman" w:hAnsi="Times New Roman" w:cs="Times New Roman"/>
          <w:color w:val="000000"/>
          <w:sz w:val="24"/>
          <w:szCs w:val="24"/>
          <w:lang w:eastAsia="ru-RU"/>
        </w:rPr>
        <w:t>Важнейшиесоединения</w:t>
      </w:r>
      <w:proofErr w:type="spellEnd"/>
      <w:r w:rsidRPr="00FB11F7">
        <w:rPr>
          <w:rFonts w:ascii="Times New Roman" w:eastAsia="Times New Roman" w:hAnsi="Times New Roman" w:cs="Times New Roman"/>
          <w:color w:val="000000"/>
          <w:sz w:val="24"/>
          <w:szCs w:val="24"/>
          <w:lang w:eastAsia="ru-RU"/>
        </w:rPr>
        <w:t xml:space="preserve"> щелочных металлов — оксиды, гидроксиды и соли (хлориды, карбонаты, сульфаты, нитраты), их свойства и применение в народном хозяйстве. Калийные удобрения.</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 xml:space="preserve">Общая характеристика элементов главной подгруппы II группы. </w:t>
      </w:r>
      <w:r w:rsidRPr="00FB11F7">
        <w:rPr>
          <w:rFonts w:ascii="Times New Roman" w:eastAsia="Times New Roman" w:hAnsi="Times New Roman" w:cs="Times New Roman"/>
          <w:color w:val="000000"/>
          <w:sz w:val="24"/>
          <w:szCs w:val="24"/>
          <w:lang w:eastAsia="ru-RU"/>
        </w:rPr>
        <w:t xml:space="preserve">Строение атомов. Щелочноземельные металлы — простые вещества. Важнейшие соединения </w:t>
      </w:r>
      <w:proofErr w:type="gramStart"/>
      <w:r w:rsidRPr="00FB11F7">
        <w:rPr>
          <w:rFonts w:ascii="Times New Roman" w:eastAsia="Times New Roman" w:hAnsi="Times New Roman" w:cs="Times New Roman"/>
          <w:color w:val="000000"/>
          <w:sz w:val="24"/>
          <w:szCs w:val="24"/>
          <w:lang w:eastAsia="ru-RU"/>
        </w:rPr>
        <w:t>щелочно земельных</w:t>
      </w:r>
      <w:proofErr w:type="gramEnd"/>
      <w:r w:rsidRPr="00FB11F7">
        <w:rPr>
          <w:rFonts w:ascii="Times New Roman" w:eastAsia="Times New Roman" w:hAnsi="Times New Roman" w:cs="Times New Roman"/>
          <w:color w:val="000000"/>
          <w:sz w:val="24"/>
          <w:szCs w:val="24"/>
          <w:lang w:eastAsia="ru-RU"/>
        </w:rPr>
        <w:t xml:space="preserve"> металлов — оксиды, гидроксиды и соли (хлориды, карбонаты, нитраты, сульфаты, фосфаты), их свойства и применение в народном хозяйстве.</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 xml:space="preserve">Алюминий. </w:t>
      </w:r>
      <w:r w:rsidRPr="00FB11F7">
        <w:rPr>
          <w:rFonts w:ascii="Times New Roman" w:eastAsia="Times New Roman" w:hAnsi="Times New Roman" w:cs="Times New Roman"/>
          <w:color w:val="000000"/>
          <w:sz w:val="24"/>
          <w:szCs w:val="24"/>
          <w:lang w:eastAsia="ru-RU"/>
        </w:rPr>
        <w:t xml:space="preserve">Строение атома, физические и химические свойства простого </w:t>
      </w:r>
      <w:proofErr w:type="spellStart"/>
      <w:r w:rsidRPr="00FB11F7">
        <w:rPr>
          <w:rFonts w:ascii="Times New Roman" w:eastAsia="Times New Roman" w:hAnsi="Times New Roman" w:cs="Times New Roman"/>
          <w:color w:val="000000"/>
          <w:sz w:val="24"/>
          <w:szCs w:val="24"/>
          <w:lang w:eastAsia="ru-RU"/>
        </w:rPr>
        <w:t>вещества</w:t>
      </w:r>
      <w:proofErr w:type="gramStart"/>
      <w:r w:rsidRPr="00FB11F7">
        <w:rPr>
          <w:rFonts w:ascii="Times New Roman" w:eastAsia="Times New Roman" w:hAnsi="Times New Roman" w:cs="Times New Roman"/>
          <w:color w:val="000000"/>
          <w:sz w:val="24"/>
          <w:szCs w:val="24"/>
          <w:lang w:eastAsia="ru-RU"/>
        </w:rPr>
        <w:t>.С</w:t>
      </w:r>
      <w:proofErr w:type="gramEnd"/>
      <w:r w:rsidRPr="00FB11F7">
        <w:rPr>
          <w:rFonts w:ascii="Times New Roman" w:eastAsia="Times New Roman" w:hAnsi="Times New Roman" w:cs="Times New Roman"/>
          <w:color w:val="000000"/>
          <w:sz w:val="24"/>
          <w:szCs w:val="24"/>
          <w:lang w:eastAsia="ru-RU"/>
        </w:rPr>
        <w:t>оединения</w:t>
      </w:r>
      <w:proofErr w:type="spellEnd"/>
      <w:r w:rsidRPr="00FB11F7">
        <w:rPr>
          <w:rFonts w:ascii="Times New Roman" w:eastAsia="Times New Roman" w:hAnsi="Times New Roman" w:cs="Times New Roman"/>
          <w:color w:val="000000"/>
          <w:sz w:val="24"/>
          <w:szCs w:val="24"/>
          <w:lang w:eastAsia="ru-RU"/>
        </w:rPr>
        <w:t xml:space="preserve"> алюминия — оксид и гидроксид, их амфотерный характер. Важнейшие соли алюминия. Применение алюминия и его соединений. Железо. Строение </w:t>
      </w:r>
      <w:r w:rsidRPr="00FB11F7">
        <w:rPr>
          <w:rFonts w:ascii="Times New Roman" w:eastAsia="Times New Roman" w:hAnsi="Times New Roman" w:cs="Times New Roman"/>
          <w:color w:val="000000"/>
          <w:sz w:val="24"/>
          <w:szCs w:val="24"/>
          <w:lang w:eastAsia="ru-RU"/>
        </w:rPr>
        <w:lastRenderedPageBreak/>
        <w:t xml:space="preserve">атома, физические и химические свойства простого вещества. Генетические ряды </w:t>
      </w:r>
      <w:r w:rsidRPr="00FB11F7">
        <w:rPr>
          <w:rFonts w:ascii="Times New Roman" w:eastAsia="Times New Roman" w:hAnsi="Times New Roman" w:cs="Times New Roman"/>
          <w:color w:val="000000"/>
          <w:sz w:val="24"/>
          <w:szCs w:val="24"/>
          <w:lang w:val="en-US" w:eastAsia="ru-RU"/>
        </w:rPr>
        <w:t>F</w:t>
      </w:r>
      <w:r w:rsidRPr="00FB11F7">
        <w:rPr>
          <w:rFonts w:ascii="Times New Roman" w:eastAsia="Times New Roman" w:hAnsi="Times New Roman" w:cs="Times New Roman"/>
          <w:color w:val="000000"/>
          <w:sz w:val="24"/>
          <w:szCs w:val="24"/>
          <w:lang w:eastAsia="ru-RU"/>
        </w:rPr>
        <w:t xml:space="preserve">е2+ и </w:t>
      </w:r>
      <w:r w:rsidRPr="00FB11F7">
        <w:rPr>
          <w:rFonts w:ascii="Times New Roman" w:eastAsia="Times New Roman" w:hAnsi="Times New Roman" w:cs="Times New Roman"/>
          <w:color w:val="000000"/>
          <w:sz w:val="24"/>
          <w:szCs w:val="24"/>
          <w:lang w:val="en-US" w:eastAsia="ru-RU"/>
        </w:rPr>
        <w:t>F</w:t>
      </w:r>
      <w:r w:rsidRPr="00FB11F7">
        <w:rPr>
          <w:rFonts w:ascii="Times New Roman" w:eastAsia="Times New Roman" w:hAnsi="Times New Roman" w:cs="Times New Roman"/>
          <w:color w:val="000000"/>
          <w:sz w:val="24"/>
          <w:szCs w:val="24"/>
          <w:lang w:eastAsia="ru-RU"/>
        </w:rPr>
        <w:t>е3+. Важнейшие соли железа. Значение железа и его соединений</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для природы и народного хозяйства.</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 xml:space="preserve">Лабораторные опыты. </w:t>
      </w:r>
      <w:r w:rsidRPr="00FB11F7">
        <w:rPr>
          <w:rFonts w:ascii="Times New Roman" w:eastAsia="Times New Roman" w:hAnsi="Times New Roman" w:cs="Times New Roman"/>
          <w:color w:val="000000"/>
          <w:sz w:val="24"/>
          <w:szCs w:val="24"/>
          <w:lang w:eastAsia="ru-RU"/>
        </w:rPr>
        <w:t xml:space="preserve">2. Взаимодействие растворов кислот и солей с металлами. </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3. Окрашивание пламени солями щелочных металлов. 4. Получение гидроксида алюминия и исследование его свойств. 5.Получение гидроксидов железа (II) и (III) и изучение их свойств.</w:t>
      </w:r>
    </w:p>
    <w:p w:rsidR="001D537E" w:rsidRPr="00FB11F7" w:rsidRDefault="001D537E" w:rsidP="001D537E">
      <w:pPr>
        <w:autoSpaceDE w:val="0"/>
        <w:autoSpaceDN w:val="0"/>
        <w:adjustRightInd w:val="0"/>
        <w:rPr>
          <w:rFonts w:ascii="Times New Roman" w:eastAsia="Times New Roman" w:hAnsi="Times New Roman" w:cs="Times New Roman"/>
          <w:b/>
          <w:bCs/>
          <w:color w:val="000000"/>
          <w:sz w:val="24"/>
          <w:szCs w:val="24"/>
          <w:lang w:eastAsia="ru-RU"/>
        </w:rPr>
      </w:pPr>
      <w:r w:rsidRPr="00FB11F7">
        <w:rPr>
          <w:rFonts w:ascii="Times New Roman" w:eastAsia="Times New Roman" w:hAnsi="Times New Roman" w:cs="Times New Roman"/>
          <w:b/>
          <w:bCs/>
          <w:color w:val="000000"/>
          <w:sz w:val="24"/>
          <w:szCs w:val="24"/>
          <w:lang w:eastAsia="ru-RU"/>
        </w:rPr>
        <w:t xml:space="preserve"> ПРАКТИКУМ 1. СВОЙСТВА МЕТАЛЛОВ И ИХ СОЕДИНЕНИЙ </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 xml:space="preserve">Практические работы. </w:t>
      </w:r>
      <w:r w:rsidRPr="00FB11F7">
        <w:rPr>
          <w:rFonts w:ascii="Times New Roman" w:eastAsia="Times New Roman" w:hAnsi="Times New Roman" w:cs="Times New Roman"/>
          <w:color w:val="000000"/>
          <w:sz w:val="24"/>
          <w:szCs w:val="24"/>
          <w:lang w:eastAsia="ru-RU"/>
        </w:rPr>
        <w:t>1. Осуществление цепочки химических превращений</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2. Решение экспериментальных задач на распознавание и получение соединений металлов.</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ТЕМА 3. НЕМЕТАЛЛЫ</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Общая характеристика неметаллов: положение в Периодической системе химических элементов Д. И. Менделеева, особенности строения атомов, </w:t>
      </w:r>
      <w:proofErr w:type="spellStart"/>
      <w:r w:rsidRPr="00FB11F7">
        <w:rPr>
          <w:rFonts w:ascii="Times New Roman" w:eastAsia="Times New Roman" w:hAnsi="Times New Roman" w:cs="Times New Roman"/>
          <w:color w:val="000000"/>
          <w:sz w:val="24"/>
          <w:szCs w:val="24"/>
          <w:lang w:eastAsia="ru-RU"/>
        </w:rPr>
        <w:t>электроотрицательность</w:t>
      </w:r>
      <w:proofErr w:type="spellEnd"/>
      <w:r w:rsidRPr="00FB11F7">
        <w:rPr>
          <w:rFonts w:ascii="Times New Roman" w:eastAsia="Times New Roman" w:hAnsi="Times New Roman" w:cs="Times New Roman"/>
          <w:color w:val="000000"/>
          <w:sz w:val="24"/>
          <w:szCs w:val="24"/>
          <w:lang w:eastAsia="ru-RU"/>
        </w:rPr>
        <w:t xml:space="preserve"> (ЭО) как мера «</w:t>
      </w:r>
      <w:proofErr w:type="spellStart"/>
      <w:r w:rsidRPr="00FB11F7">
        <w:rPr>
          <w:rFonts w:ascii="Times New Roman" w:eastAsia="Times New Roman" w:hAnsi="Times New Roman" w:cs="Times New Roman"/>
          <w:color w:val="000000"/>
          <w:sz w:val="24"/>
          <w:szCs w:val="24"/>
          <w:lang w:eastAsia="ru-RU"/>
        </w:rPr>
        <w:t>неметалличности</w:t>
      </w:r>
      <w:proofErr w:type="spellEnd"/>
      <w:r w:rsidRPr="00FB11F7">
        <w:rPr>
          <w:rFonts w:ascii="Times New Roman" w:eastAsia="Times New Roman" w:hAnsi="Times New Roman" w:cs="Times New Roman"/>
          <w:color w:val="000000"/>
          <w:sz w:val="24"/>
          <w:szCs w:val="24"/>
          <w:lang w:eastAsia="ru-RU"/>
        </w:rPr>
        <w:t>», ряд ЭО. Кристаллическое строение неметаллов — простых веществ. Аллотропия. Физические свойства неметаллов. Относительность понятий «металл» и «неметалл».</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 xml:space="preserve">Водород. </w:t>
      </w:r>
      <w:r w:rsidRPr="00FB11F7">
        <w:rPr>
          <w:rFonts w:ascii="Times New Roman" w:eastAsia="Times New Roman" w:hAnsi="Times New Roman" w:cs="Times New Roman"/>
          <w:color w:val="000000"/>
          <w:sz w:val="24"/>
          <w:szCs w:val="24"/>
          <w:lang w:eastAsia="ru-RU"/>
        </w:rPr>
        <w:t>Положение водорода в Периодической системе химических элементов Д. И. Менделеева. Строение атома и молекулы. Физические и химические свойства водорода, его получение и применение.</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 xml:space="preserve">Вода. </w:t>
      </w:r>
      <w:r w:rsidRPr="00FB11F7">
        <w:rPr>
          <w:rFonts w:ascii="Times New Roman" w:eastAsia="Times New Roman" w:hAnsi="Times New Roman" w:cs="Times New Roman"/>
          <w:color w:val="000000"/>
          <w:sz w:val="24"/>
          <w:szCs w:val="24"/>
          <w:lang w:eastAsia="ru-RU"/>
        </w:rPr>
        <w:t>Строение молекулы. Водородная химическая связь. Физические свойства воды. Аномалии свойств воды. Гидрофильные и гидрофобные вещества. Химические свойства воды. Круговорот воды в природе. Водоочистка. Аэрация воды. Бытовые фильтры. Минеральные воды. Дистиллированная вода, ее получение и применение.</w:t>
      </w:r>
    </w:p>
    <w:p w:rsidR="00B62A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 xml:space="preserve">Общая характеристика галогенов. </w:t>
      </w:r>
      <w:r w:rsidRPr="00FB11F7">
        <w:rPr>
          <w:rFonts w:ascii="Times New Roman" w:eastAsia="Times New Roman" w:hAnsi="Times New Roman" w:cs="Times New Roman"/>
          <w:color w:val="000000"/>
          <w:sz w:val="24"/>
          <w:szCs w:val="24"/>
          <w:lang w:eastAsia="ru-RU"/>
        </w:rPr>
        <w:t>Строение атомов. Простые вещества и основные соединения галогенов, их свойства. Краткие сведения о хлоре, броме, фторе и йоде. Применение галогенов и их соединений в народном хозяйстве.</w:t>
      </w:r>
    </w:p>
    <w:p w:rsidR="00B62A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B62AF7">
        <w:rPr>
          <w:rFonts w:ascii="Times New Roman" w:eastAsia="Times New Roman" w:hAnsi="Times New Roman" w:cs="Times New Roman"/>
          <w:b/>
          <w:color w:val="000000"/>
          <w:sz w:val="24"/>
          <w:szCs w:val="24"/>
          <w:lang w:eastAsia="ru-RU"/>
        </w:rPr>
        <w:t>Сера</w:t>
      </w:r>
      <w:r w:rsidRPr="00FB11F7">
        <w:rPr>
          <w:rFonts w:ascii="Times New Roman" w:eastAsia="Times New Roman" w:hAnsi="Times New Roman" w:cs="Times New Roman"/>
          <w:color w:val="000000"/>
          <w:sz w:val="24"/>
          <w:szCs w:val="24"/>
          <w:lang w:eastAsia="ru-RU"/>
        </w:rPr>
        <w:t>. Строение атома, аллотропия, свойства и применение ромбической серы. Оксиды серы (IV) и (VI), их получение, свойства и применение. Серная кислота и ее соли, их применение в народном хозяйстве. Производство серной кислоты.</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B62AF7">
        <w:rPr>
          <w:rFonts w:ascii="Times New Roman" w:eastAsia="Times New Roman" w:hAnsi="Times New Roman" w:cs="Times New Roman"/>
          <w:b/>
          <w:color w:val="000000"/>
          <w:sz w:val="24"/>
          <w:szCs w:val="24"/>
          <w:lang w:eastAsia="ru-RU"/>
        </w:rPr>
        <w:t>Азот.</w:t>
      </w:r>
      <w:r w:rsidRPr="00FB11F7">
        <w:rPr>
          <w:rFonts w:ascii="Times New Roman" w:eastAsia="Times New Roman" w:hAnsi="Times New Roman" w:cs="Times New Roman"/>
          <w:color w:val="000000"/>
          <w:sz w:val="24"/>
          <w:szCs w:val="24"/>
          <w:lang w:eastAsia="ru-RU"/>
        </w:rPr>
        <w:t xml:space="preserve"> Строение атома и молекулы, свойства простого вещества. Аммиак, </w:t>
      </w:r>
      <w:proofErr w:type="spellStart"/>
      <w:r w:rsidRPr="00FB11F7">
        <w:rPr>
          <w:rFonts w:ascii="Times New Roman" w:eastAsia="Times New Roman" w:hAnsi="Times New Roman" w:cs="Times New Roman"/>
          <w:color w:val="000000"/>
          <w:sz w:val="24"/>
          <w:szCs w:val="24"/>
          <w:lang w:eastAsia="ru-RU"/>
        </w:rPr>
        <w:t>строение</w:t>
      </w:r>
      <w:proofErr w:type="gramStart"/>
      <w:r w:rsidRPr="00FB11F7">
        <w:rPr>
          <w:rFonts w:ascii="Times New Roman" w:eastAsia="Times New Roman" w:hAnsi="Times New Roman" w:cs="Times New Roman"/>
          <w:color w:val="000000"/>
          <w:sz w:val="24"/>
          <w:szCs w:val="24"/>
          <w:lang w:eastAsia="ru-RU"/>
        </w:rPr>
        <w:t>,с</w:t>
      </w:r>
      <w:proofErr w:type="gramEnd"/>
      <w:r w:rsidRPr="00FB11F7">
        <w:rPr>
          <w:rFonts w:ascii="Times New Roman" w:eastAsia="Times New Roman" w:hAnsi="Times New Roman" w:cs="Times New Roman"/>
          <w:color w:val="000000"/>
          <w:sz w:val="24"/>
          <w:szCs w:val="24"/>
          <w:lang w:eastAsia="ru-RU"/>
        </w:rPr>
        <w:t>войства</w:t>
      </w:r>
      <w:proofErr w:type="spellEnd"/>
      <w:r w:rsidRPr="00FB11F7">
        <w:rPr>
          <w:rFonts w:ascii="Times New Roman" w:eastAsia="Times New Roman" w:hAnsi="Times New Roman" w:cs="Times New Roman"/>
          <w:color w:val="000000"/>
          <w:sz w:val="24"/>
          <w:szCs w:val="24"/>
          <w:lang w:eastAsia="ru-RU"/>
        </w:rPr>
        <w:t>, получение и применение. Соли аммония, их свойства и применение. Оксиды азота (II) и (IV). Азотная кислота, ее свойства и применение. Нитраты и нитриты, проблема их содержания в сельскохозяйственной продукции. Азотные удобрения.</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lastRenderedPageBreak/>
        <w:t xml:space="preserve">Фосфор. </w:t>
      </w:r>
      <w:r w:rsidRPr="00FB11F7">
        <w:rPr>
          <w:rFonts w:ascii="Times New Roman" w:eastAsia="Times New Roman" w:hAnsi="Times New Roman" w:cs="Times New Roman"/>
          <w:color w:val="000000"/>
          <w:sz w:val="24"/>
          <w:szCs w:val="24"/>
          <w:lang w:eastAsia="ru-RU"/>
        </w:rPr>
        <w:t>Строение атома, аллотропия, свойства белого и красного фосфора, их применение. Основные соединения: оксид фосфора (V) и ортофосфорная кислота, фосфаты. Фосфорные удобрения.</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 xml:space="preserve">Углерод. </w:t>
      </w:r>
      <w:r w:rsidRPr="00FB11F7">
        <w:rPr>
          <w:rFonts w:ascii="Times New Roman" w:eastAsia="Times New Roman" w:hAnsi="Times New Roman" w:cs="Times New Roman"/>
          <w:color w:val="000000"/>
          <w:sz w:val="24"/>
          <w:szCs w:val="24"/>
          <w:lang w:eastAsia="ru-RU"/>
        </w:rPr>
        <w:t xml:space="preserve">Строение атома, аллотропия, свойства модификаций, применение. Оксиды углерода </w:t>
      </w:r>
      <w:proofErr w:type="gramStart"/>
      <w:r w:rsidRPr="00FB11F7">
        <w:rPr>
          <w:rFonts w:ascii="Times New Roman" w:eastAsia="Times New Roman" w:hAnsi="Times New Roman" w:cs="Times New Roman"/>
          <w:color w:val="000000"/>
          <w:sz w:val="24"/>
          <w:szCs w:val="24"/>
          <w:lang w:eastAsia="ru-RU"/>
        </w:rPr>
        <w:t xml:space="preserve">( </w:t>
      </w:r>
      <w:proofErr w:type="gramEnd"/>
      <w:r w:rsidRPr="00FB11F7">
        <w:rPr>
          <w:rFonts w:ascii="Times New Roman" w:eastAsia="Times New Roman" w:hAnsi="Times New Roman" w:cs="Times New Roman"/>
          <w:color w:val="000000"/>
          <w:sz w:val="24"/>
          <w:szCs w:val="24"/>
          <w:lang w:eastAsia="ru-RU"/>
        </w:rPr>
        <w:t xml:space="preserve">I </w:t>
      </w:r>
      <w:proofErr w:type="spellStart"/>
      <w:r w:rsidRPr="00FB11F7">
        <w:rPr>
          <w:rFonts w:ascii="Times New Roman" w:eastAsia="Times New Roman" w:hAnsi="Times New Roman" w:cs="Times New Roman"/>
          <w:color w:val="000000"/>
          <w:sz w:val="24"/>
          <w:szCs w:val="24"/>
          <w:lang w:eastAsia="ru-RU"/>
        </w:rPr>
        <w:t>I</w:t>
      </w:r>
      <w:proofErr w:type="spellEnd"/>
      <w:r w:rsidRPr="00FB11F7">
        <w:rPr>
          <w:rFonts w:ascii="Times New Roman" w:eastAsia="Times New Roman" w:hAnsi="Times New Roman" w:cs="Times New Roman"/>
          <w:color w:val="000000"/>
          <w:sz w:val="24"/>
          <w:szCs w:val="24"/>
          <w:lang w:eastAsia="ru-RU"/>
        </w:rPr>
        <w:t xml:space="preserve"> ) и (IV), их свойства и применение. Карбонаты: кальцит, сода, поташ, их значение в природе и жизни человека.</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 xml:space="preserve">Кремний. </w:t>
      </w:r>
      <w:r w:rsidRPr="00FB11F7">
        <w:rPr>
          <w:rFonts w:ascii="Times New Roman" w:eastAsia="Times New Roman" w:hAnsi="Times New Roman" w:cs="Times New Roman"/>
          <w:color w:val="000000"/>
          <w:sz w:val="24"/>
          <w:szCs w:val="24"/>
          <w:lang w:eastAsia="ru-RU"/>
        </w:rPr>
        <w:t>Строение атома, кристаллический кремний, его свойства и применение. Оксид кремния (IV), его природные разновидности. Силикаты. Значение соединений кремния в живой и неживой природе. Понятие о силикатной промышленности.</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 xml:space="preserve">Лабораторные опыты. </w:t>
      </w:r>
      <w:r w:rsidRPr="00FB11F7">
        <w:rPr>
          <w:rFonts w:ascii="Times New Roman" w:eastAsia="Times New Roman" w:hAnsi="Times New Roman" w:cs="Times New Roman"/>
          <w:color w:val="000000"/>
          <w:sz w:val="24"/>
          <w:szCs w:val="24"/>
          <w:lang w:eastAsia="ru-RU"/>
        </w:rPr>
        <w:t xml:space="preserve">6. Качественная реакция на хлорид-ион. 7. Получение и распознавание кислорода.  8. Свойства разбавленной серной кислоты. 9. Распознавание солей аммония. </w:t>
      </w:r>
    </w:p>
    <w:p w:rsidR="001D537E" w:rsidRPr="00FB11F7" w:rsidRDefault="001D537E" w:rsidP="001D537E">
      <w:pPr>
        <w:autoSpaceDE w:val="0"/>
        <w:autoSpaceDN w:val="0"/>
        <w:adjustRightInd w:val="0"/>
        <w:rPr>
          <w:rFonts w:ascii="Times New Roman" w:eastAsia="Times New Roman" w:hAnsi="Times New Roman" w:cs="Times New Roman"/>
          <w:b/>
          <w:bCs/>
          <w:color w:val="000000"/>
          <w:sz w:val="24"/>
          <w:szCs w:val="24"/>
          <w:lang w:eastAsia="ru-RU"/>
        </w:rPr>
      </w:pPr>
      <w:r w:rsidRPr="00FB11F7">
        <w:rPr>
          <w:rFonts w:ascii="Times New Roman" w:eastAsia="Times New Roman" w:hAnsi="Times New Roman" w:cs="Times New Roman"/>
          <w:b/>
          <w:bCs/>
          <w:color w:val="000000"/>
          <w:sz w:val="24"/>
          <w:szCs w:val="24"/>
          <w:lang w:eastAsia="ru-RU"/>
        </w:rPr>
        <w:t xml:space="preserve">ТЕМА 3. СВОЙСТВА СОЕДИНЕНИЙ НЕМЕТАЛЛОВ </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 xml:space="preserve">Практические работы. </w:t>
      </w:r>
      <w:r w:rsidRPr="00FB11F7">
        <w:rPr>
          <w:rFonts w:ascii="Times New Roman" w:eastAsia="Times New Roman" w:hAnsi="Times New Roman" w:cs="Times New Roman"/>
          <w:color w:val="000000"/>
          <w:sz w:val="24"/>
          <w:szCs w:val="24"/>
          <w:lang w:eastAsia="ru-RU"/>
        </w:rPr>
        <w:t>3. Решение экспериментальных задач по теме «Подгруппа гало-</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генов». 4. Решение экспериментальных задач по теме «Подгруппа кислорода».</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 xml:space="preserve"> 5. Получение, собирание и распознавание газов.</w:t>
      </w:r>
    </w:p>
    <w:p w:rsidR="001D537E" w:rsidRPr="003F112B" w:rsidRDefault="001D537E" w:rsidP="001D537E">
      <w:pPr>
        <w:autoSpaceDE w:val="0"/>
        <w:autoSpaceDN w:val="0"/>
        <w:adjustRightInd w:val="0"/>
        <w:rPr>
          <w:rFonts w:ascii="Times New Roman" w:eastAsia="Times New Roman" w:hAnsi="Times New Roman" w:cs="Times New Roman"/>
          <w:b/>
          <w:bCs/>
          <w:color w:val="000000"/>
          <w:sz w:val="28"/>
          <w:szCs w:val="28"/>
          <w:lang w:eastAsia="ru-RU"/>
        </w:rPr>
      </w:pPr>
      <w:r w:rsidRPr="003F112B">
        <w:rPr>
          <w:rFonts w:ascii="Times New Roman" w:eastAsia="Times New Roman" w:hAnsi="Times New Roman" w:cs="Times New Roman"/>
          <w:b/>
          <w:bCs/>
          <w:color w:val="000000"/>
          <w:sz w:val="28"/>
          <w:szCs w:val="28"/>
          <w:lang w:eastAsia="ru-RU"/>
        </w:rPr>
        <w:t xml:space="preserve">Тема 4. Органические соединения </w:t>
      </w:r>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Вещества органические и неорганические, относительность понятия «органические вещества». Причины многообразия органических соединений. Химическое строение органических соединений. Молекулярные и структурные формулы органических веществ.</w:t>
      </w:r>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Метан и этан: строение молекул. Горение метана и этана. Дегидрирование этана. Применение метана.</w:t>
      </w:r>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Химическое строение молекулы этилена. Двойная связь. Взаимодействие этилена с водой. Реакции полимеризации этилена. Полиэтилен и его значение.</w:t>
      </w:r>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Понятие о предельных одноатомных спиртах на примерах метанола и этанола. Трёхатомный спирт – глицерин.</w:t>
      </w:r>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Понятие об альдегидах на примере уксусного альдегида. Окисление альдегида в кислоту.</w:t>
      </w:r>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 xml:space="preserve">Одноосновные предельные карбоновые кислоты на </w:t>
      </w:r>
      <w:proofErr w:type="gramStart"/>
      <w:r w:rsidRPr="006E2698">
        <w:rPr>
          <w:rFonts w:ascii="Times New Roman" w:hAnsi="Times New Roman" w:cs="Times New Roman"/>
          <w:sz w:val="24"/>
          <w:lang w:eastAsia="ru-RU"/>
        </w:rPr>
        <w:t>примере</w:t>
      </w:r>
      <w:proofErr w:type="gramEnd"/>
      <w:r w:rsidRPr="006E2698">
        <w:rPr>
          <w:rFonts w:ascii="Times New Roman" w:hAnsi="Times New Roman" w:cs="Times New Roman"/>
          <w:sz w:val="24"/>
          <w:lang w:eastAsia="ru-RU"/>
        </w:rPr>
        <w:t xml:space="preserve"> уксусной кислоты. Её свойства и применение. Стеариновая кислота как представитель жирных карбоновых кислот.</w:t>
      </w:r>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Реакции этерификации и понятие о сложных эфирах. Жиры как сложные эфиры глицерина и жирных кислот.</w:t>
      </w:r>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Понятие об аминокислотах. Реакции поликонденсации. Белки, их строение и биологическая роль.</w:t>
      </w:r>
    </w:p>
    <w:p w:rsidR="001D537E" w:rsidRPr="006E2698" w:rsidRDefault="001D537E" w:rsidP="006E2698">
      <w:pPr>
        <w:pStyle w:val="a6"/>
        <w:rPr>
          <w:rFonts w:ascii="Times New Roman" w:hAnsi="Times New Roman" w:cs="Times New Roman"/>
          <w:sz w:val="24"/>
          <w:lang w:eastAsia="ru-RU"/>
        </w:rPr>
      </w:pPr>
      <w:r w:rsidRPr="006E2698">
        <w:rPr>
          <w:rFonts w:ascii="Times New Roman" w:hAnsi="Times New Roman" w:cs="Times New Roman"/>
          <w:sz w:val="24"/>
          <w:lang w:eastAsia="ru-RU"/>
        </w:rPr>
        <w:t>Понятие об углеводах. Глюкоза, её свойства и значение. Крахмал и целлюлоза (в сравнении), их биологическая роль.</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 xml:space="preserve">Демонстрации.  </w:t>
      </w:r>
      <w:r w:rsidRPr="00FB11F7">
        <w:rPr>
          <w:rFonts w:ascii="Times New Roman" w:eastAsia="Times New Roman" w:hAnsi="Times New Roman" w:cs="Times New Roman"/>
          <w:color w:val="000000"/>
          <w:sz w:val="24"/>
          <w:szCs w:val="24"/>
          <w:lang w:eastAsia="ru-RU"/>
        </w:rPr>
        <w:t xml:space="preserve">Модели молекул метана и других углеводородов. Взаимодействие этилена с бромной водой и раствором перманганата калия. Образцы этанола и глицерина. Качественная  реакция на многоатомные спирты. Получение уксусно-этилового эфира. Омыление жира. Взаимодействие глюкозы с аммиачным раствором оксида серебра. Качественная реакция на крахмал. Доказательство наличия функциональных групп в </w:t>
      </w:r>
      <w:r w:rsidRPr="00FB11F7">
        <w:rPr>
          <w:rFonts w:ascii="Times New Roman" w:eastAsia="Times New Roman" w:hAnsi="Times New Roman" w:cs="Times New Roman"/>
          <w:color w:val="000000"/>
          <w:sz w:val="24"/>
          <w:szCs w:val="24"/>
          <w:lang w:eastAsia="ru-RU"/>
        </w:rPr>
        <w:lastRenderedPageBreak/>
        <w:t>растворах аминокислот. Горение белков (шерсти или птичьих перьев). Цветные реакции белков.</w:t>
      </w:r>
    </w:p>
    <w:p w:rsidR="001D537E"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Лабораторные опыты</w:t>
      </w:r>
      <w:r w:rsidRPr="00FB11F7">
        <w:rPr>
          <w:rFonts w:ascii="Times New Roman" w:eastAsia="Times New Roman" w:hAnsi="Times New Roman" w:cs="Times New Roman"/>
          <w:color w:val="000000"/>
          <w:sz w:val="24"/>
          <w:szCs w:val="24"/>
          <w:lang w:eastAsia="ru-RU"/>
        </w:rPr>
        <w:t>. 14. Изготовление моделей молекул углеводородов. 15. Свойства глицерина. 16. Взаимодействие глюкозы с гидроксидом меди (</w:t>
      </w:r>
      <w:r w:rsidRPr="00FB11F7">
        <w:rPr>
          <w:rFonts w:ascii="Times New Roman" w:eastAsia="Times New Roman" w:hAnsi="Times New Roman" w:cs="Times New Roman"/>
          <w:color w:val="000000"/>
          <w:sz w:val="24"/>
          <w:szCs w:val="24"/>
          <w:lang w:val="en-US" w:eastAsia="ru-RU"/>
        </w:rPr>
        <w:t>II</w:t>
      </w:r>
      <w:r w:rsidRPr="00FB11F7">
        <w:rPr>
          <w:rFonts w:ascii="Times New Roman" w:eastAsia="Times New Roman" w:hAnsi="Times New Roman" w:cs="Times New Roman"/>
          <w:color w:val="000000"/>
          <w:sz w:val="24"/>
          <w:szCs w:val="24"/>
          <w:lang w:eastAsia="ru-RU"/>
        </w:rPr>
        <w:t>) без нагревания и при нагревании. 17. Взаимодействие крахмала с йодом.</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b/>
          <w:bCs/>
          <w:color w:val="000000"/>
          <w:sz w:val="24"/>
          <w:szCs w:val="24"/>
          <w:lang w:eastAsia="ru-RU"/>
        </w:rPr>
        <w:t>ТЕМА 5. ОБОБЩЕНИЕ ЗНАНИЙ ПО ХИМИИ ЗА КУРС ОСНОВНОЙ ШКОЛЫ</w:t>
      </w:r>
    </w:p>
    <w:p w:rsidR="001D537E" w:rsidRPr="00FB11F7" w:rsidRDefault="001D537E" w:rsidP="001D537E">
      <w:pPr>
        <w:autoSpaceDE w:val="0"/>
        <w:autoSpaceDN w:val="0"/>
        <w:adjustRightInd w:val="0"/>
        <w:rPr>
          <w:rFonts w:ascii="Times New Roman" w:eastAsia="Times New Roman" w:hAnsi="Times New Roman" w:cs="Times New Roman"/>
          <w:color w:val="000000"/>
          <w:sz w:val="24"/>
          <w:szCs w:val="24"/>
          <w:lang w:eastAsia="ru-RU"/>
        </w:rPr>
      </w:pPr>
      <w:r w:rsidRPr="00FB11F7">
        <w:rPr>
          <w:rFonts w:ascii="Times New Roman" w:eastAsia="Times New Roman" w:hAnsi="Times New Roman" w:cs="Times New Roman"/>
          <w:color w:val="000000"/>
          <w:sz w:val="24"/>
          <w:szCs w:val="24"/>
          <w:lang w:eastAsia="ru-RU"/>
        </w:rPr>
        <w:t>Периодический закон и Периодическая система химических элементов Д. И. Менделеева. Физический смысл порядкового номера элемента, номеров периода и группы. Закономерности изменения свойств элементов и их соединений в периодах и группах в свете представлений о строении атомов элементов. Значение Периодического закона. Виды химических связей и типы кристаллических решеток. Взаимосвязь строения и свойств веществ. Классификация химических реакций по различным признакам (число и состав реагирующих и образующихся веществ; наличие границы раздела фаз; тепловой эффект; изменение степеней окисления атомов; использование катализатора; направление протекания). Скорость химических реакций и факторы, влияющие на нее. Обратимость химических реакций и способы смещения химического равновесия. Простые и сложные вещества. Металлы и неметаллы. Генетические ряды металла, неметалла и переходного металла. Оксиды и гидроксиды (основания, кислоты, амфотерные гидроксиды), Соли, их состав, классификация и общие химические свойства в свете теории электролитической диссоциации.</w:t>
      </w:r>
    </w:p>
    <w:p w:rsidR="007C5C41" w:rsidRPr="007C5C41" w:rsidRDefault="007C5C41" w:rsidP="007C5C41">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7C5C41">
        <w:rPr>
          <w:rFonts w:ascii="Times New Roman" w:eastAsia="Times New Roman" w:hAnsi="Times New Roman" w:cs="Times New Roman"/>
          <w:b/>
          <w:bCs/>
          <w:color w:val="000000"/>
          <w:sz w:val="28"/>
          <w:szCs w:val="28"/>
          <w:lang w:eastAsia="ru-RU"/>
        </w:rPr>
        <w:t>Тематическое планирование с указанием количества часов, отводимых наосвоение каждой темы.</w:t>
      </w:r>
    </w:p>
    <w:p w:rsidR="007C5C41" w:rsidRPr="007C5C41" w:rsidRDefault="007C5C41" w:rsidP="007C5C41">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7C5C41" w:rsidRPr="00B62AF7" w:rsidRDefault="007C5C41" w:rsidP="007C5C41">
      <w:pPr>
        <w:spacing w:after="0" w:line="240" w:lineRule="auto"/>
        <w:ind w:firstLine="567"/>
        <w:jc w:val="center"/>
        <w:rPr>
          <w:rFonts w:ascii="Times New Roman" w:eastAsia="Times New Roman" w:hAnsi="Times New Roman" w:cs="Times New Roman"/>
          <w:b/>
          <w:sz w:val="24"/>
          <w:szCs w:val="24"/>
          <w:lang w:eastAsia="ru-RU"/>
        </w:rPr>
      </w:pPr>
      <w:r w:rsidRPr="00B62AF7">
        <w:rPr>
          <w:rFonts w:ascii="Times New Roman" w:eastAsia="Times New Roman" w:hAnsi="Times New Roman" w:cs="Times New Roman"/>
          <w:b/>
          <w:sz w:val="24"/>
          <w:szCs w:val="24"/>
          <w:lang w:eastAsia="ru-RU"/>
        </w:rPr>
        <w:t>Тематическое планирование</w:t>
      </w:r>
      <w:r w:rsidR="006E2698">
        <w:rPr>
          <w:rFonts w:ascii="Times New Roman" w:eastAsia="Times New Roman" w:hAnsi="Times New Roman" w:cs="Times New Roman"/>
          <w:b/>
          <w:sz w:val="24"/>
          <w:szCs w:val="24"/>
          <w:lang w:eastAsia="ru-RU"/>
        </w:rPr>
        <w:t xml:space="preserve"> </w:t>
      </w:r>
      <w:r w:rsidRPr="00B62AF7">
        <w:rPr>
          <w:rFonts w:ascii="Times New Roman" w:eastAsia="Times New Roman" w:hAnsi="Times New Roman" w:cs="Times New Roman"/>
          <w:b/>
          <w:sz w:val="24"/>
          <w:szCs w:val="24"/>
          <w:lang w:eastAsia="ru-RU"/>
        </w:rPr>
        <w:t>(8 класс)</w:t>
      </w:r>
    </w:p>
    <w:p w:rsidR="006F079E" w:rsidRPr="007C5C41" w:rsidRDefault="006F079E" w:rsidP="007C5C41">
      <w:pPr>
        <w:spacing w:after="0" w:line="240" w:lineRule="auto"/>
        <w:ind w:firstLine="567"/>
        <w:jc w:val="center"/>
        <w:rPr>
          <w:rFonts w:ascii="Times New Roman" w:eastAsia="Times New Roman" w:hAnsi="Times New Roman" w:cs="Times New Roman"/>
          <w:color w:val="000000"/>
          <w:spacing w:val="-14"/>
          <w:sz w:val="24"/>
          <w:szCs w:val="24"/>
          <w:lang w:eastAsia="ru-RU"/>
        </w:rPr>
      </w:pPr>
    </w:p>
    <w:tbl>
      <w:tblPr>
        <w:tblW w:w="960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80"/>
        <w:gridCol w:w="2881"/>
        <w:gridCol w:w="1508"/>
        <w:gridCol w:w="1609"/>
        <w:gridCol w:w="2128"/>
      </w:tblGrid>
      <w:tr w:rsidR="007C5C41" w:rsidRPr="007C5C41" w:rsidTr="00592EB9">
        <w:tc>
          <w:tcPr>
            <w:tcW w:w="1480" w:type="dxa"/>
            <w:vMerge w:val="restart"/>
          </w:tcPr>
          <w:p w:rsidR="007C5C41" w:rsidRDefault="007C5C41" w:rsidP="00592EB9">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 xml:space="preserve">№ </w:t>
            </w:r>
          </w:p>
          <w:p w:rsidR="00592EB9" w:rsidRPr="007C5C41" w:rsidRDefault="00592EB9" w:rsidP="00592EB9">
            <w:pPr>
              <w:spacing w:before="100" w:beforeAutospacing="1"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темы</w:t>
            </w:r>
          </w:p>
        </w:tc>
        <w:tc>
          <w:tcPr>
            <w:tcW w:w="2881" w:type="dxa"/>
            <w:vMerge w:val="restart"/>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Название раздела, глав</w:t>
            </w:r>
          </w:p>
        </w:tc>
        <w:tc>
          <w:tcPr>
            <w:tcW w:w="5245" w:type="dxa"/>
            <w:gridSpan w:val="3"/>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Количество часов</w:t>
            </w:r>
          </w:p>
        </w:tc>
      </w:tr>
      <w:tr w:rsidR="007C5C41" w:rsidRPr="007C5C41" w:rsidTr="00592EB9">
        <w:tc>
          <w:tcPr>
            <w:tcW w:w="0" w:type="auto"/>
            <w:vMerge/>
            <w:vAlign w:val="center"/>
          </w:tcPr>
          <w:p w:rsidR="007C5C41" w:rsidRPr="007C5C41" w:rsidRDefault="007C5C41" w:rsidP="007C5C41">
            <w:pPr>
              <w:spacing w:after="0" w:line="240" w:lineRule="auto"/>
              <w:ind w:firstLine="567"/>
              <w:rPr>
                <w:rFonts w:ascii="Times New Roman" w:eastAsia="Times New Roman" w:hAnsi="Times New Roman" w:cs="Times New Roman"/>
                <w:sz w:val="24"/>
                <w:szCs w:val="24"/>
                <w:lang w:eastAsia="ru-RU"/>
              </w:rPr>
            </w:pPr>
          </w:p>
        </w:tc>
        <w:tc>
          <w:tcPr>
            <w:tcW w:w="2881" w:type="dxa"/>
            <w:vMerge/>
            <w:vAlign w:val="center"/>
          </w:tcPr>
          <w:p w:rsidR="007C5C41" w:rsidRPr="007C5C41" w:rsidRDefault="007C5C41" w:rsidP="007C5C41">
            <w:pPr>
              <w:spacing w:after="0" w:line="240" w:lineRule="auto"/>
              <w:ind w:firstLine="567"/>
              <w:rPr>
                <w:rFonts w:ascii="Times New Roman" w:eastAsia="Times New Roman" w:hAnsi="Times New Roman" w:cs="Times New Roman"/>
                <w:sz w:val="24"/>
                <w:szCs w:val="24"/>
                <w:lang w:eastAsia="ru-RU"/>
              </w:rPr>
            </w:pPr>
          </w:p>
        </w:tc>
        <w:tc>
          <w:tcPr>
            <w:tcW w:w="1508" w:type="dxa"/>
            <w:vMerge w:val="restart"/>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Всего</w:t>
            </w:r>
          </w:p>
        </w:tc>
        <w:tc>
          <w:tcPr>
            <w:tcW w:w="3737" w:type="dxa"/>
            <w:gridSpan w:val="2"/>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 xml:space="preserve">Из них </w:t>
            </w:r>
          </w:p>
        </w:tc>
      </w:tr>
      <w:tr w:rsidR="007C5C41" w:rsidRPr="007C5C41" w:rsidTr="00592EB9">
        <w:tc>
          <w:tcPr>
            <w:tcW w:w="1480" w:type="dxa"/>
            <w:vMerge/>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p>
        </w:tc>
        <w:tc>
          <w:tcPr>
            <w:tcW w:w="2881" w:type="dxa"/>
            <w:vMerge/>
          </w:tcPr>
          <w:p w:rsidR="007C5C41" w:rsidRPr="007C5C41" w:rsidRDefault="007C5C41" w:rsidP="007C5C41">
            <w:pPr>
              <w:spacing w:before="100" w:beforeAutospacing="1" w:after="0" w:line="240" w:lineRule="auto"/>
              <w:ind w:firstLine="567"/>
              <w:rPr>
                <w:rFonts w:ascii="Times New Roman" w:eastAsia="Times New Roman" w:hAnsi="Times New Roman" w:cs="Times New Roman"/>
                <w:sz w:val="24"/>
                <w:szCs w:val="24"/>
                <w:lang w:eastAsia="ru-RU"/>
              </w:rPr>
            </w:pPr>
          </w:p>
        </w:tc>
        <w:tc>
          <w:tcPr>
            <w:tcW w:w="1508" w:type="dxa"/>
            <w:vMerge/>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p>
        </w:tc>
        <w:tc>
          <w:tcPr>
            <w:tcW w:w="1609"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контрольных работ</w:t>
            </w:r>
          </w:p>
        </w:tc>
        <w:tc>
          <w:tcPr>
            <w:tcW w:w="2128" w:type="dxa"/>
          </w:tcPr>
          <w:p w:rsidR="007C5C41" w:rsidRPr="007C5C41" w:rsidRDefault="007C5C41" w:rsidP="00132F4F">
            <w:pPr>
              <w:tabs>
                <w:tab w:val="left" w:pos="562"/>
              </w:tabs>
              <w:spacing w:after="0" w:line="240" w:lineRule="auto"/>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практических работ</w:t>
            </w:r>
          </w:p>
        </w:tc>
      </w:tr>
      <w:tr w:rsidR="007C5C41" w:rsidRPr="007C5C41" w:rsidTr="00592EB9">
        <w:tc>
          <w:tcPr>
            <w:tcW w:w="1480"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p>
        </w:tc>
        <w:tc>
          <w:tcPr>
            <w:tcW w:w="2881" w:type="dxa"/>
          </w:tcPr>
          <w:p w:rsidR="007C5C41" w:rsidRPr="007C5C41" w:rsidRDefault="007C5C41" w:rsidP="006E2698">
            <w:pPr>
              <w:spacing w:before="100" w:beforeAutospacing="1" w:after="0" w:line="240" w:lineRule="auto"/>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 </w:t>
            </w:r>
            <w:r w:rsidRPr="007C5C41">
              <w:rPr>
                <w:rFonts w:ascii="Times New Roman" w:eastAsia="Times New Roman" w:hAnsi="Times New Roman" w:cs="Times New Roman"/>
                <w:color w:val="000000"/>
                <w:sz w:val="24"/>
                <w:szCs w:val="24"/>
                <w:lang w:eastAsia="ru-RU"/>
              </w:rPr>
              <w:t>Введение</w:t>
            </w:r>
          </w:p>
        </w:tc>
        <w:tc>
          <w:tcPr>
            <w:tcW w:w="1508" w:type="dxa"/>
          </w:tcPr>
          <w:p w:rsidR="007C5C41" w:rsidRPr="007C5C41" w:rsidRDefault="00486993"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609"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 xml:space="preserve">- </w:t>
            </w:r>
          </w:p>
        </w:tc>
        <w:tc>
          <w:tcPr>
            <w:tcW w:w="2128"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p>
        </w:tc>
      </w:tr>
      <w:tr w:rsidR="007C5C41" w:rsidRPr="007C5C41" w:rsidTr="00592EB9">
        <w:tc>
          <w:tcPr>
            <w:tcW w:w="1480" w:type="dxa"/>
          </w:tcPr>
          <w:p w:rsidR="007C5C41" w:rsidRPr="007C5C41" w:rsidRDefault="00592EB9"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881" w:type="dxa"/>
          </w:tcPr>
          <w:p w:rsidR="007C5C41" w:rsidRPr="007C5C41" w:rsidRDefault="007C5C41" w:rsidP="006E2698">
            <w:pPr>
              <w:spacing w:after="0" w:line="240" w:lineRule="auto"/>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 xml:space="preserve">Атомы химических элементов  </w:t>
            </w:r>
          </w:p>
        </w:tc>
        <w:tc>
          <w:tcPr>
            <w:tcW w:w="1508"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9</w:t>
            </w:r>
          </w:p>
        </w:tc>
        <w:tc>
          <w:tcPr>
            <w:tcW w:w="1609"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 xml:space="preserve"> 1</w:t>
            </w:r>
          </w:p>
        </w:tc>
        <w:tc>
          <w:tcPr>
            <w:tcW w:w="2128"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w:t>
            </w:r>
          </w:p>
        </w:tc>
      </w:tr>
      <w:tr w:rsidR="007C5C41" w:rsidRPr="007C5C41" w:rsidTr="00592EB9">
        <w:tc>
          <w:tcPr>
            <w:tcW w:w="1480" w:type="dxa"/>
          </w:tcPr>
          <w:p w:rsidR="007C5C41" w:rsidRPr="007C5C41" w:rsidRDefault="00592EB9"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881" w:type="dxa"/>
          </w:tcPr>
          <w:p w:rsidR="007C5C41" w:rsidRPr="007C5C41" w:rsidRDefault="007C5C41" w:rsidP="006E2698">
            <w:pPr>
              <w:shd w:val="clear" w:color="auto" w:fill="FFFFFF"/>
              <w:spacing w:after="0" w:line="240" w:lineRule="auto"/>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 xml:space="preserve"> Простые вещества </w:t>
            </w:r>
          </w:p>
        </w:tc>
        <w:tc>
          <w:tcPr>
            <w:tcW w:w="1508"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6</w:t>
            </w:r>
          </w:p>
        </w:tc>
        <w:tc>
          <w:tcPr>
            <w:tcW w:w="1609"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p>
        </w:tc>
        <w:tc>
          <w:tcPr>
            <w:tcW w:w="2128"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w:t>
            </w:r>
          </w:p>
        </w:tc>
      </w:tr>
      <w:tr w:rsidR="007C5C41" w:rsidRPr="007C5C41" w:rsidTr="00592EB9">
        <w:tc>
          <w:tcPr>
            <w:tcW w:w="1480" w:type="dxa"/>
          </w:tcPr>
          <w:p w:rsidR="007C5C41" w:rsidRPr="007C5C41" w:rsidRDefault="00592EB9"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881" w:type="dxa"/>
          </w:tcPr>
          <w:p w:rsidR="007C5C41" w:rsidRPr="007C5C41" w:rsidRDefault="007C5C41" w:rsidP="006E2698">
            <w:pPr>
              <w:jc w:val="both"/>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 xml:space="preserve">Соединения химических элементов </w:t>
            </w:r>
          </w:p>
        </w:tc>
        <w:tc>
          <w:tcPr>
            <w:tcW w:w="1508"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14</w:t>
            </w:r>
          </w:p>
        </w:tc>
        <w:tc>
          <w:tcPr>
            <w:tcW w:w="1609"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1</w:t>
            </w:r>
          </w:p>
        </w:tc>
        <w:tc>
          <w:tcPr>
            <w:tcW w:w="2128"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p>
        </w:tc>
      </w:tr>
      <w:tr w:rsidR="007C5C41" w:rsidRPr="007C5C41" w:rsidTr="00592EB9">
        <w:tc>
          <w:tcPr>
            <w:tcW w:w="1480" w:type="dxa"/>
          </w:tcPr>
          <w:p w:rsidR="007C5C41" w:rsidRPr="007C5C41" w:rsidRDefault="00592EB9"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2881" w:type="dxa"/>
          </w:tcPr>
          <w:p w:rsidR="007C5C41" w:rsidRPr="007C5C41" w:rsidRDefault="007C5C41" w:rsidP="006E2698">
            <w:pPr>
              <w:jc w:val="both"/>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 xml:space="preserve">Изменения, происходящие с веществами </w:t>
            </w:r>
          </w:p>
        </w:tc>
        <w:tc>
          <w:tcPr>
            <w:tcW w:w="1508"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9</w:t>
            </w:r>
          </w:p>
        </w:tc>
        <w:tc>
          <w:tcPr>
            <w:tcW w:w="1609"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1</w:t>
            </w:r>
          </w:p>
        </w:tc>
        <w:tc>
          <w:tcPr>
            <w:tcW w:w="2128"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p>
        </w:tc>
      </w:tr>
      <w:tr w:rsidR="007C5C41" w:rsidRPr="007C5C41" w:rsidTr="00592EB9">
        <w:tc>
          <w:tcPr>
            <w:tcW w:w="1480" w:type="dxa"/>
          </w:tcPr>
          <w:p w:rsidR="007C5C41" w:rsidRPr="007C5C41" w:rsidRDefault="00592EB9"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2881" w:type="dxa"/>
          </w:tcPr>
          <w:p w:rsidR="00DC00F5" w:rsidRDefault="007C5C41" w:rsidP="006E2698">
            <w:pPr>
              <w:jc w:val="both"/>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Простейшие операции с веществами</w:t>
            </w:r>
          </w:p>
          <w:p w:rsidR="007C5C41" w:rsidRPr="007C5C41" w:rsidRDefault="007C5C41" w:rsidP="006E2698">
            <w:pPr>
              <w:jc w:val="both"/>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 xml:space="preserve">Химический практикум - </w:t>
            </w:r>
            <w:r w:rsidRPr="007C5C41">
              <w:rPr>
                <w:rFonts w:ascii="Times New Roman" w:eastAsia="Times New Roman" w:hAnsi="Times New Roman" w:cs="Times New Roman"/>
                <w:sz w:val="24"/>
                <w:szCs w:val="24"/>
                <w:lang w:eastAsia="ru-RU"/>
              </w:rPr>
              <w:lastRenderedPageBreak/>
              <w:t xml:space="preserve">блок №1 </w:t>
            </w:r>
          </w:p>
        </w:tc>
        <w:tc>
          <w:tcPr>
            <w:tcW w:w="1508"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lastRenderedPageBreak/>
              <w:t>3</w:t>
            </w:r>
          </w:p>
        </w:tc>
        <w:tc>
          <w:tcPr>
            <w:tcW w:w="1609"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p>
        </w:tc>
        <w:tc>
          <w:tcPr>
            <w:tcW w:w="2128"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3</w:t>
            </w:r>
          </w:p>
        </w:tc>
      </w:tr>
      <w:tr w:rsidR="007C5C41" w:rsidRPr="007C5C41" w:rsidTr="00592EB9">
        <w:tc>
          <w:tcPr>
            <w:tcW w:w="1480" w:type="dxa"/>
          </w:tcPr>
          <w:p w:rsidR="007C5C41" w:rsidRPr="007C5C41" w:rsidRDefault="00592EB9"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p>
        </w:tc>
        <w:tc>
          <w:tcPr>
            <w:tcW w:w="2881" w:type="dxa"/>
          </w:tcPr>
          <w:p w:rsidR="007C5C41" w:rsidRPr="007C5C41" w:rsidRDefault="007C5C41" w:rsidP="006E2698">
            <w:pPr>
              <w:jc w:val="both"/>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Растворение. Растворы. Свойства растворов. Электролиты</w:t>
            </w:r>
          </w:p>
        </w:tc>
        <w:tc>
          <w:tcPr>
            <w:tcW w:w="1508"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18</w:t>
            </w:r>
          </w:p>
        </w:tc>
        <w:tc>
          <w:tcPr>
            <w:tcW w:w="1609"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val="en-US" w:eastAsia="ru-RU"/>
              </w:rPr>
            </w:pPr>
            <w:r w:rsidRPr="007C5C41">
              <w:rPr>
                <w:rFonts w:ascii="Times New Roman" w:eastAsia="Times New Roman" w:hAnsi="Times New Roman" w:cs="Times New Roman"/>
                <w:sz w:val="24"/>
                <w:szCs w:val="24"/>
                <w:lang w:eastAsia="ru-RU"/>
              </w:rPr>
              <w:t xml:space="preserve">1 </w:t>
            </w:r>
          </w:p>
        </w:tc>
        <w:tc>
          <w:tcPr>
            <w:tcW w:w="2128"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p>
        </w:tc>
      </w:tr>
      <w:tr w:rsidR="007C5C41" w:rsidRPr="007C5C41" w:rsidTr="00592EB9">
        <w:tc>
          <w:tcPr>
            <w:tcW w:w="1480" w:type="dxa"/>
          </w:tcPr>
          <w:p w:rsidR="007C5C41" w:rsidRPr="007C5C41" w:rsidRDefault="00592EB9"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2881" w:type="dxa"/>
          </w:tcPr>
          <w:p w:rsidR="007C5C41" w:rsidRPr="007C5C41" w:rsidRDefault="007C5C41" w:rsidP="006E2698">
            <w:pPr>
              <w:shd w:val="clear" w:color="auto" w:fill="FFFFFF"/>
              <w:spacing w:after="0" w:line="240" w:lineRule="auto"/>
              <w:outlineLvl w:val="0"/>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 xml:space="preserve">Химический практикум “Свойства электролитов” - блок № 2 </w:t>
            </w:r>
          </w:p>
        </w:tc>
        <w:tc>
          <w:tcPr>
            <w:tcW w:w="1508"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2</w:t>
            </w:r>
          </w:p>
        </w:tc>
        <w:tc>
          <w:tcPr>
            <w:tcW w:w="1609"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p>
        </w:tc>
        <w:tc>
          <w:tcPr>
            <w:tcW w:w="2128"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2</w:t>
            </w:r>
          </w:p>
        </w:tc>
      </w:tr>
      <w:tr w:rsidR="007C5C41" w:rsidRPr="007C5C41" w:rsidTr="00592EB9">
        <w:tc>
          <w:tcPr>
            <w:tcW w:w="1480"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p>
        </w:tc>
        <w:tc>
          <w:tcPr>
            <w:tcW w:w="2881" w:type="dxa"/>
          </w:tcPr>
          <w:p w:rsidR="007C5C41" w:rsidRPr="007C5C41" w:rsidRDefault="007C5C41" w:rsidP="006E2698">
            <w:pPr>
              <w:shd w:val="clear" w:color="auto" w:fill="FFFFFF"/>
              <w:spacing w:after="0" w:line="240" w:lineRule="auto"/>
              <w:outlineLvl w:val="0"/>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Итоговая контрольная работа</w:t>
            </w:r>
          </w:p>
        </w:tc>
        <w:tc>
          <w:tcPr>
            <w:tcW w:w="1508"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1</w:t>
            </w:r>
          </w:p>
        </w:tc>
        <w:tc>
          <w:tcPr>
            <w:tcW w:w="1609"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1</w:t>
            </w:r>
          </w:p>
        </w:tc>
        <w:tc>
          <w:tcPr>
            <w:tcW w:w="2128"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p>
        </w:tc>
      </w:tr>
      <w:tr w:rsidR="007C5C41" w:rsidRPr="007C5C41" w:rsidTr="00592EB9">
        <w:tc>
          <w:tcPr>
            <w:tcW w:w="1480"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p>
        </w:tc>
        <w:tc>
          <w:tcPr>
            <w:tcW w:w="2881" w:type="dxa"/>
          </w:tcPr>
          <w:p w:rsidR="007C5C41" w:rsidRPr="007C5C41" w:rsidRDefault="007C5C41" w:rsidP="006E2698">
            <w:pPr>
              <w:shd w:val="clear" w:color="auto" w:fill="FFFFFF"/>
              <w:spacing w:after="0" w:line="240" w:lineRule="auto"/>
              <w:outlineLvl w:val="0"/>
              <w:rPr>
                <w:rFonts w:ascii="Times New Roman" w:eastAsia="Times New Roman" w:hAnsi="Times New Roman" w:cs="Times New Roman"/>
                <w:color w:val="000000"/>
                <w:sz w:val="24"/>
                <w:szCs w:val="24"/>
                <w:lang w:eastAsia="ru-RU"/>
              </w:rPr>
            </w:pPr>
          </w:p>
        </w:tc>
        <w:tc>
          <w:tcPr>
            <w:tcW w:w="1508"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68</w:t>
            </w:r>
          </w:p>
        </w:tc>
        <w:tc>
          <w:tcPr>
            <w:tcW w:w="1609"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5</w:t>
            </w:r>
          </w:p>
        </w:tc>
        <w:tc>
          <w:tcPr>
            <w:tcW w:w="2128"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5</w:t>
            </w:r>
          </w:p>
        </w:tc>
      </w:tr>
    </w:tbl>
    <w:p w:rsidR="00B62AF7" w:rsidRDefault="00B62AF7" w:rsidP="007C5C41">
      <w:pPr>
        <w:spacing w:after="0" w:line="240" w:lineRule="auto"/>
        <w:ind w:firstLine="567"/>
        <w:jc w:val="center"/>
        <w:rPr>
          <w:rFonts w:ascii="Times New Roman" w:eastAsia="Times New Roman" w:hAnsi="Times New Roman" w:cs="Times New Roman"/>
          <w:sz w:val="24"/>
          <w:szCs w:val="24"/>
          <w:lang w:eastAsia="ru-RU"/>
        </w:rPr>
      </w:pPr>
    </w:p>
    <w:p w:rsidR="007C5C41" w:rsidRPr="00B62AF7" w:rsidRDefault="007C5C41" w:rsidP="007C5C41">
      <w:pPr>
        <w:spacing w:after="0" w:line="240" w:lineRule="auto"/>
        <w:ind w:firstLine="567"/>
        <w:jc w:val="center"/>
        <w:rPr>
          <w:rFonts w:ascii="Times New Roman" w:eastAsia="Times New Roman" w:hAnsi="Times New Roman" w:cs="Times New Roman"/>
          <w:b/>
          <w:sz w:val="24"/>
          <w:szCs w:val="24"/>
          <w:lang w:eastAsia="ru-RU"/>
        </w:rPr>
      </w:pPr>
      <w:r w:rsidRPr="00B62AF7">
        <w:rPr>
          <w:rFonts w:ascii="Times New Roman" w:eastAsia="Times New Roman" w:hAnsi="Times New Roman" w:cs="Times New Roman"/>
          <w:b/>
          <w:sz w:val="24"/>
          <w:szCs w:val="24"/>
          <w:lang w:eastAsia="ru-RU"/>
        </w:rPr>
        <w:t>Тематическое планирование</w:t>
      </w:r>
      <w:r w:rsidR="006E2698">
        <w:rPr>
          <w:rFonts w:ascii="Times New Roman" w:eastAsia="Times New Roman" w:hAnsi="Times New Roman" w:cs="Times New Roman"/>
          <w:b/>
          <w:sz w:val="24"/>
          <w:szCs w:val="24"/>
          <w:lang w:eastAsia="ru-RU"/>
        </w:rPr>
        <w:t xml:space="preserve"> </w:t>
      </w:r>
      <w:r w:rsidRPr="00B62AF7">
        <w:rPr>
          <w:rFonts w:ascii="Times New Roman" w:eastAsia="Times New Roman" w:hAnsi="Times New Roman" w:cs="Times New Roman"/>
          <w:b/>
          <w:sz w:val="24"/>
          <w:szCs w:val="24"/>
          <w:lang w:eastAsia="ru-RU"/>
        </w:rPr>
        <w:t>(9 класс)</w:t>
      </w:r>
    </w:p>
    <w:p w:rsidR="00B62AF7" w:rsidRPr="00B62AF7" w:rsidRDefault="00B62AF7" w:rsidP="007C5C41">
      <w:pPr>
        <w:spacing w:after="0" w:line="240" w:lineRule="auto"/>
        <w:ind w:firstLine="567"/>
        <w:jc w:val="center"/>
        <w:rPr>
          <w:rFonts w:ascii="Times New Roman" w:eastAsia="Times New Roman" w:hAnsi="Times New Roman" w:cs="Times New Roman"/>
          <w:b/>
          <w:color w:val="000000"/>
          <w:spacing w:val="-14"/>
          <w:sz w:val="24"/>
          <w:szCs w:val="24"/>
          <w:lang w:eastAsia="ru-RU"/>
        </w:rPr>
      </w:pPr>
    </w:p>
    <w:tbl>
      <w:tblPr>
        <w:tblW w:w="957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94"/>
        <w:gridCol w:w="3067"/>
        <w:gridCol w:w="1417"/>
        <w:gridCol w:w="2137"/>
        <w:gridCol w:w="1656"/>
      </w:tblGrid>
      <w:tr w:rsidR="007C5C41" w:rsidRPr="007C5C41" w:rsidTr="00592EB9">
        <w:tc>
          <w:tcPr>
            <w:tcW w:w="1294" w:type="dxa"/>
            <w:vMerge w:val="restart"/>
          </w:tcPr>
          <w:p w:rsidR="007C5C41" w:rsidRDefault="007C5C41" w:rsidP="00592EB9">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 xml:space="preserve">№ </w:t>
            </w:r>
          </w:p>
          <w:p w:rsidR="00592EB9" w:rsidRPr="007C5C41" w:rsidRDefault="00592EB9" w:rsidP="00592EB9">
            <w:pPr>
              <w:spacing w:before="100" w:beforeAutospacing="1"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темы</w:t>
            </w:r>
          </w:p>
        </w:tc>
        <w:tc>
          <w:tcPr>
            <w:tcW w:w="3067" w:type="dxa"/>
            <w:vMerge w:val="restart"/>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Название раздела, глав</w:t>
            </w:r>
          </w:p>
        </w:tc>
        <w:tc>
          <w:tcPr>
            <w:tcW w:w="5210" w:type="dxa"/>
            <w:gridSpan w:val="3"/>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Количество часов</w:t>
            </w:r>
          </w:p>
        </w:tc>
      </w:tr>
      <w:tr w:rsidR="007C5C41" w:rsidRPr="007C5C41" w:rsidTr="00592EB9">
        <w:tc>
          <w:tcPr>
            <w:tcW w:w="1294" w:type="dxa"/>
            <w:vMerge/>
            <w:vAlign w:val="center"/>
          </w:tcPr>
          <w:p w:rsidR="007C5C41" w:rsidRPr="007C5C41" w:rsidRDefault="007C5C41" w:rsidP="007C5C41">
            <w:pPr>
              <w:spacing w:after="0" w:line="240" w:lineRule="auto"/>
              <w:ind w:firstLine="567"/>
              <w:rPr>
                <w:rFonts w:ascii="Times New Roman" w:eastAsia="Times New Roman" w:hAnsi="Times New Roman" w:cs="Times New Roman"/>
                <w:sz w:val="24"/>
                <w:szCs w:val="24"/>
                <w:lang w:eastAsia="ru-RU"/>
              </w:rPr>
            </w:pPr>
          </w:p>
        </w:tc>
        <w:tc>
          <w:tcPr>
            <w:tcW w:w="3067" w:type="dxa"/>
            <w:vMerge/>
            <w:vAlign w:val="center"/>
          </w:tcPr>
          <w:p w:rsidR="007C5C41" w:rsidRPr="007C5C41" w:rsidRDefault="007C5C41" w:rsidP="007C5C41">
            <w:pPr>
              <w:spacing w:after="0" w:line="240" w:lineRule="auto"/>
              <w:ind w:firstLine="567"/>
              <w:rPr>
                <w:rFonts w:ascii="Times New Roman" w:eastAsia="Times New Roman" w:hAnsi="Times New Roman" w:cs="Times New Roman"/>
                <w:sz w:val="24"/>
                <w:szCs w:val="24"/>
                <w:lang w:eastAsia="ru-RU"/>
              </w:rPr>
            </w:pPr>
          </w:p>
        </w:tc>
        <w:tc>
          <w:tcPr>
            <w:tcW w:w="1417" w:type="dxa"/>
            <w:vMerge w:val="restart"/>
          </w:tcPr>
          <w:p w:rsidR="007C5C41" w:rsidRPr="007C5C41" w:rsidRDefault="007C5C41" w:rsidP="007C5C41">
            <w:pPr>
              <w:spacing w:before="100" w:beforeAutospacing="1" w:after="0" w:line="240" w:lineRule="auto"/>
              <w:ind w:firstLine="567"/>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 xml:space="preserve">Всего </w:t>
            </w:r>
          </w:p>
        </w:tc>
        <w:tc>
          <w:tcPr>
            <w:tcW w:w="3793" w:type="dxa"/>
            <w:gridSpan w:val="2"/>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 xml:space="preserve">Из них </w:t>
            </w:r>
          </w:p>
        </w:tc>
      </w:tr>
      <w:tr w:rsidR="007C5C41" w:rsidRPr="007C5C41" w:rsidTr="00592EB9">
        <w:tc>
          <w:tcPr>
            <w:tcW w:w="1294" w:type="dxa"/>
            <w:vMerge/>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p>
        </w:tc>
        <w:tc>
          <w:tcPr>
            <w:tcW w:w="3067" w:type="dxa"/>
            <w:vMerge/>
          </w:tcPr>
          <w:p w:rsidR="007C5C41" w:rsidRPr="007C5C41" w:rsidRDefault="007C5C41" w:rsidP="007C5C41">
            <w:pPr>
              <w:spacing w:before="100" w:beforeAutospacing="1" w:after="0" w:line="240" w:lineRule="auto"/>
              <w:ind w:firstLine="567"/>
              <w:rPr>
                <w:rFonts w:ascii="Times New Roman" w:eastAsia="Times New Roman" w:hAnsi="Times New Roman" w:cs="Times New Roman"/>
                <w:sz w:val="24"/>
                <w:szCs w:val="24"/>
                <w:lang w:eastAsia="ru-RU"/>
              </w:rPr>
            </w:pPr>
          </w:p>
        </w:tc>
        <w:tc>
          <w:tcPr>
            <w:tcW w:w="1417" w:type="dxa"/>
            <w:vMerge/>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p>
        </w:tc>
        <w:tc>
          <w:tcPr>
            <w:tcW w:w="2137"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контрольных работ</w:t>
            </w:r>
          </w:p>
        </w:tc>
        <w:tc>
          <w:tcPr>
            <w:tcW w:w="1656" w:type="dxa"/>
          </w:tcPr>
          <w:p w:rsidR="007C5C41" w:rsidRPr="007C5C41" w:rsidRDefault="007C5C41" w:rsidP="00132F4F">
            <w:pPr>
              <w:tabs>
                <w:tab w:val="left" w:pos="562"/>
              </w:tabs>
              <w:spacing w:after="0" w:line="240" w:lineRule="auto"/>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практических работ</w:t>
            </w:r>
          </w:p>
        </w:tc>
      </w:tr>
      <w:tr w:rsidR="007C5C41" w:rsidRPr="007C5C41" w:rsidTr="00592EB9">
        <w:tc>
          <w:tcPr>
            <w:tcW w:w="1294"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1</w:t>
            </w:r>
          </w:p>
        </w:tc>
        <w:tc>
          <w:tcPr>
            <w:tcW w:w="3067" w:type="dxa"/>
          </w:tcPr>
          <w:p w:rsidR="007C5C41" w:rsidRPr="007C5C41" w:rsidRDefault="007C5C41" w:rsidP="006E2698">
            <w:pPr>
              <w:spacing w:after="0" w:line="240" w:lineRule="auto"/>
              <w:jc w:val="both"/>
              <w:rPr>
                <w:rFonts w:ascii="Times New Roman" w:eastAsia="Times New Roman" w:hAnsi="Times New Roman" w:cs="Times New Roman"/>
                <w:color w:val="000000"/>
                <w:sz w:val="24"/>
                <w:szCs w:val="24"/>
                <w:lang w:eastAsia="ru-RU"/>
              </w:rPr>
            </w:pPr>
            <w:r w:rsidRPr="007C5C41">
              <w:rPr>
                <w:rFonts w:ascii="Times New Roman" w:eastAsia="Times New Roman" w:hAnsi="Times New Roman" w:cs="Times New Roman"/>
                <w:color w:val="000000"/>
                <w:sz w:val="24"/>
                <w:szCs w:val="24"/>
                <w:lang w:eastAsia="ru-RU"/>
              </w:rPr>
              <w:t>Введение. Общая характеристика химических элементов и химических реакций</w:t>
            </w:r>
          </w:p>
          <w:p w:rsidR="007C5C41" w:rsidRPr="007C5C41" w:rsidRDefault="007C5C41" w:rsidP="006E2698">
            <w:pPr>
              <w:spacing w:after="0" w:line="240" w:lineRule="auto"/>
              <w:rPr>
                <w:rFonts w:ascii="Times New Roman" w:eastAsia="Times New Roman" w:hAnsi="Times New Roman" w:cs="Times New Roman"/>
                <w:color w:val="000000"/>
                <w:sz w:val="24"/>
                <w:szCs w:val="24"/>
                <w:lang w:eastAsia="ru-RU"/>
              </w:rPr>
            </w:pPr>
            <w:r w:rsidRPr="007C5C41">
              <w:rPr>
                <w:rFonts w:ascii="Times New Roman" w:eastAsia="Times New Roman" w:hAnsi="Times New Roman" w:cs="Times New Roman"/>
                <w:color w:val="000000"/>
                <w:sz w:val="24"/>
                <w:szCs w:val="24"/>
                <w:lang w:eastAsia="ru-RU"/>
              </w:rPr>
              <w:t>Периодический закон и Периодическая система химических элементов Д. И. Менделеева</w:t>
            </w:r>
          </w:p>
        </w:tc>
        <w:tc>
          <w:tcPr>
            <w:tcW w:w="1417" w:type="dxa"/>
          </w:tcPr>
          <w:p w:rsidR="007C5C41" w:rsidRPr="007C5C41" w:rsidRDefault="00486993" w:rsidP="007C5C41">
            <w:pPr>
              <w:autoSpaceDE w:val="0"/>
              <w:autoSpaceDN w:val="0"/>
              <w:adjustRightInd w:val="0"/>
              <w:spacing w:after="0" w:line="240" w:lineRule="auto"/>
              <w:ind w:firstLine="5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2137"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1</w:t>
            </w:r>
          </w:p>
        </w:tc>
        <w:tc>
          <w:tcPr>
            <w:tcW w:w="1656"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p>
        </w:tc>
      </w:tr>
      <w:tr w:rsidR="007C5C41" w:rsidRPr="007C5C41" w:rsidTr="00592EB9">
        <w:tc>
          <w:tcPr>
            <w:tcW w:w="1294"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2</w:t>
            </w:r>
          </w:p>
        </w:tc>
        <w:tc>
          <w:tcPr>
            <w:tcW w:w="3067" w:type="dxa"/>
          </w:tcPr>
          <w:p w:rsidR="007C5C41" w:rsidRPr="007C5C41" w:rsidRDefault="007C5C41" w:rsidP="006E2698">
            <w:pPr>
              <w:autoSpaceDE w:val="0"/>
              <w:autoSpaceDN w:val="0"/>
              <w:adjustRightInd w:val="0"/>
              <w:spacing w:after="0" w:line="240" w:lineRule="auto"/>
              <w:rPr>
                <w:rFonts w:ascii="Times New Roman" w:eastAsia="Times New Roman" w:hAnsi="Times New Roman" w:cs="Times New Roman"/>
                <w:lang w:eastAsia="ru-RU"/>
              </w:rPr>
            </w:pPr>
            <w:r w:rsidRPr="007C5C41">
              <w:rPr>
                <w:rFonts w:ascii="Times New Roman" w:eastAsia="Times New Roman" w:hAnsi="Times New Roman" w:cs="Times New Roman"/>
                <w:lang w:eastAsia="ru-RU"/>
              </w:rPr>
              <w:t>Металлы</w:t>
            </w:r>
          </w:p>
        </w:tc>
        <w:tc>
          <w:tcPr>
            <w:tcW w:w="1417" w:type="dxa"/>
          </w:tcPr>
          <w:p w:rsidR="007C5C41" w:rsidRPr="007C5C41" w:rsidRDefault="007C5C41" w:rsidP="00486993">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7C5C41">
              <w:rPr>
                <w:rFonts w:ascii="Times New Roman" w:eastAsia="Times New Roman" w:hAnsi="Times New Roman" w:cs="Times New Roman"/>
                <w:lang w:eastAsia="ru-RU"/>
              </w:rPr>
              <w:t>1</w:t>
            </w:r>
            <w:r w:rsidR="00486993">
              <w:rPr>
                <w:rFonts w:ascii="Times New Roman" w:eastAsia="Times New Roman" w:hAnsi="Times New Roman" w:cs="Times New Roman"/>
                <w:lang w:eastAsia="ru-RU"/>
              </w:rPr>
              <w:t>5</w:t>
            </w:r>
          </w:p>
        </w:tc>
        <w:tc>
          <w:tcPr>
            <w:tcW w:w="2137"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1</w:t>
            </w:r>
          </w:p>
        </w:tc>
        <w:tc>
          <w:tcPr>
            <w:tcW w:w="1656"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p>
        </w:tc>
      </w:tr>
      <w:tr w:rsidR="007C5C41" w:rsidRPr="007C5C41" w:rsidTr="00592EB9">
        <w:tc>
          <w:tcPr>
            <w:tcW w:w="1294"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p>
        </w:tc>
        <w:tc>
          <w:tcPr>
            <w:tcW w:w="3067" w:type="dxa"/>
          </w:tcPr>
          <w:p w:rsidR="007C5C41" w:rsidRPr="007C5C41" w:rsidRDefault="007C5C41" w:rsidP="006E2698">
            <w:pPr>
              <w:autoSpaceDE w:val="0"/>
              <w:autoSpaceDN w:val="0"/>
              <w:adjustRightInd w:val="0"/>
              <w:spacing w:after="0" w:line="240" w:lineRule="auto"/>
              <w:rPr>
                <w:rFonts w:ascii="Times New Roman" w:eastAsia="Times New Roman" w:hAnsi="Times New Roman" w:cs="Times New Roman"/>
                <w:lang w:eastAsia="ru-RU"/>
              </w:rPr>
            </w:pPr>
            <w:r w:rsidRPr="007C5C41">
              <w:rPr>
                <w:rFonts w:ascii="Times New Roman" w:eastAsia="Times New Roman" w:hAnsi="Times New Roman" w:cs="Times New Roman"/>
                <w:lang w:eastAsia="ru-RU"/>
              </w:rPr>
              <w:t>Практикум №1 Свойства металлов и их соединений</w:t>
            </w:r>
          </w:p>
        </w:tc>
        <w:tc>
          <w:tcPr>
            <w:tcW w:w="1417" w:type="dxa"/>
          </w:tcPr>
          <w:p w:rsidR="007C5C41" w:rsidRPr="007C5C41" w:rsidRDefault="007C5C41" w:rsidP="007C5C41">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7C5C41">
              <w:rPr>
                <w:rFonts w:ascii="Times New Roman" w:eastAsia="Times New Roman" w:hAnsi="Times New Roman" w:cs="Times New Roman"/>
                <w:lang w:eastAsia="ru-RU"/>
              </w:rPr>
              <w:t>3</w:t>
            </w:r>
          </w:p>
        </w:tc>
        <w:tc>
          <w:tcPr>
            <w:tcW w:w="2137"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p>
        </w:tc>
        <w:tc>
          <w:tcPr>
            <w:tcW w:w="1656"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3</w:t>
            </w:r>
          </w:p>
        </w:tc>
      </w:tr>
      <w:tr w:rsidR="007C5C41" w:rsidRPr="007C5C41" w:rsidTr="00592EB9">
        <w:tc>
          <w:tcPr>
            <w:tcW w:w="1294"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3</w:t>
            </w:r>
          </w:p>
        </w:tc>
        <w:tc>
          <w:tcPr>
            <w:tcW w:w="3067" w:type="dxa"/>
          </w:tcPr>
          <w:p w:rsidR="007C5C41" w:rsidRPr="007C5C41" w:rsidRDefault="007C5C41" w:rsidP="006E2698">
            <w:pPr>
              <w:autoSpaceDE w:val="0"/>
              <w:autoSpaceDN w:val="0"/>
              <w:adjustRightInd w:val="0"/>
              <w:spacing w:after="0" w:line="240" w:lineRule="auto"/>
              <w:rPr>
                <w:rFonts w:ascii="Times New Roman" w:eastAsia="Times New Roman" w:hAnsi="Times New Roman" w:cs="Times New Roman"/>
                <w:lang w:eastAsia="ru-RU"/>
              </w:rPr>
            </w:pPr>
            <w:r w:rsidRPr="007C5C41">
              <w:rPr>
                <w:rFonts w:ascii="Times New Roman" w:eastAsia="Times New Roman" w:hAnsi="Times New Roman" w:cs="Times New Roman"/>
                <w:lang w:eastAsia="ru-RU"/>
              </w:rPr>
              <w:t>Неметаллы</w:t>
            </w:r>
          </w:p>
        </w:tc>
        <w:tc>
          <w:tcPr>
            <w:tcW w:w="1417" w:type="dxa"/>
          </w:tcPr>
          <w:p w:rsidR="007C5C41" w:rsidRPr="007C5C41" w:rsidRDefault="007C5C41" w:rsidP="00486993">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7C5C41">
              <w:rPr>
                <w:rFonts w:ascii="Times New Roman" w:eastAsia="Times New Roman" w:hAnsi="Times New Roman" w:cs="Times New Roman"/>
                <w:lang w:eastAsia="ru-RU"/>
              </w:rPr>
              <w:t>2</w:t>
            </w:r>
            <w:r w:rsidR="00486993">
              <w:rPr>
                <w:rFonts w:ascii="Times New Roman" w:eastAsia="Times New Roman" w:hAnsi="Times New Roman" w:cs="Times New Roman"/>
                <w:lang w:eastAsia="ru-RU"/>
              </w:rPr>
              <w:t>2</w:t>
            </w:r>
          </w:p>
        </w:tc>
        <w:tc>
          <w:tcPr>
            <w:tcW w:w="2137"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1</w:t>
            </w:r>
          </w:p>
        </w:tc>
        <w:tc>
          <w:tcPr>
            <w:tcW w:w="1656"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p>
        </w:tc>
      </w:tr>
      <w:tr w:rsidR="007C5C41" w:rsidRPr="007C5C41" w:rsidTr="00592EB9">
        <w:tc>
          <w:tcPr>
            <w:tcW w:w="1294"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p>
        </w:tc>
        <w:tc>
          <w:tcPr>
            <w:tcW w:w="3067" w:type="dxa"/>
          </w:tcPr>
          <w:p w:rsidR="007C5C41" w:rsidRPr="007C5C41" w:rsidRDefault="007C5C41" w:rsidP="006E2698">
            <w:pPr>
              <w:autoSpaceDE w:val="0"/>
              <w:autoSpaceDN w:val="0"/>
              <w:adjustRightInd w:val="0"/>
              <w:spacing w:after="0" w:line="240" w:lineRule="auto"/>
              <w:rPr>
                <w:rFonts w:ascii="Times New Roman" w:eastAsia="Times New Roman" w:hAnsi="Times New Roman" w:cs="Times New Roman"/>
                <w:lang w:eastAsia="ru-RU"/>
              </w:rPr>
            </w:pPr>
            <w:r w:rsidRPr="007C5C41">
              <w:rPr>
                <w:rFonts w:ascii="Times New Roman" w:eastAsia="Times New Roman" w:hAnsi="Times New Roman" w:cs="Times New Roman"/>
                <w:lang w:eastAsia="ru-RU"/>
              </w:rPr>
              <w:t>Практикум №2 Свойства неметаллов и их соединений</w:t>
            </w:r>
          </w:p>
        </w:tc>
        <w:tc>
          <w:tcPr>
            <w:tcW w:w="1417" w:type="dxa"/>
          </w:tcPr>
          <w:p w:rsidR="007C5C41" w:rsidRPr="007C5C41" w:rsidRDefault="007C5C41" w:rsidP="007C5C41">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7C5C41">
              <w:rPr>
                <w:rFonts w:ascii="Times New Roman" w:eastAsia="Times New Roman" w:hAnsi="Times New Roman" w:cs="Times New Roman"/>
                <w:lang w:eastAsia="ru-RU"/>
              </w:rPr>
              <w:t>3</w:t>
            </w:r>
          </w:p>
        </w:tc>
        <w:tc>
          <w:tcPr>
            <w:tcW w:w="2137"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p>
        </w:tc>
        <w:tc>
          <w:tcPr>
            <w:tcW w:w="1656"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3</w:t>
            </w:r>
          </w:p>
        </w:tc>
      </w:tr>
      <w:tr w:rsidR="007C5C41" w:rsidRPr="007C5C41" w:rsidTr="00592EB9">
        <w:tc>
          <w:tcPr>
            <w:tcW w:w="1294"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4</w:t>
            </w:r>
          </w:p>
        </w:tc>
        <w:tc>
          <w:tcPr>
            <w:tcW w:w="3067" w:type="dxa"/>
          </w:tcPr>
          <w:p w:rsidR="007C5C41" w:rsidRPr="007C5C41" w:rsidRDefault="007C5C41" w:rsidP="006E2698">
            <w:pPr>
              <w:autoSpaceDE w:val="0"/>
              <w:autoSpaceDN w:val="0"/>
              <w:adjustRightInd w:val="0"/>
              <w:spacing w:after="0" w:line="240" w:lineRule="auto"/>
              <w:rPr>
                <w:rFonts w:ascii="Times New Roman" w:eastAsia="Times New Roman" w:hAnsi="Times New Roman" w:cs="Times New Roman"/>
                <w:lang w:eastAsia="ru-RU"/>
              </w:rPr>
            </w:pPr>
            <w:r w:rsidRPr="007C5C41">
              <w:rPr>
                <w:rFonts w:ascii="Times New Roman" w:eastAsia="Times New Roman" w:hAnsi="Times New Roman" w:cs="Times New Roman"/>
                <w:lang w:eastAsia="ru-RU"/>
              </w:rPr>
              <w:t>Органические соединения</w:t>
            </w:r>
          </w:p>
        </w:tc>
        <w:tc>
          <w:tcPr>
            <w:tcW w:w="1417" w:type="dxa"/>
          </w:tcPr>
          <w:p w:rsidR="007C5C41" w:rsidRPr="007C5C41" w:rsidRDefault="007C5C41" w:rsidP="007C5C41">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7C5C41">
              <w:rPr>
                <w:rFonts w:ascii="Times New Roman" w:eastAsia="Times New Roman" w:hAnsi="Times New Roman" w:cs="Times New Roman"/>
                <w:lang w:eastAsia="ru-RU"/>
              </w:rPr>
              <w:t>10</w:t>
            </w:r>
          </w:p>
        </w:tc>
        <w:tc>
          <w:tcPr>
            <w:tcW w:w="2137"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1</w:t>
            </w:r>
          </w:p>
        </w:tc>
        <w:tc>
          <w:tcPr>
            <w:tcW w:w="1656"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w:t>
            </w:r>
          </w:p>
        </w:tc>
      </w:tr>
      <w:tr w:rsidR="007C5C41" w:rsidRPr="007C5C41" w:rsidTr="00592EB9">
        <w:tc>
          <w:tcPr>
            <w:tcW w:w="1294"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5</w:t>
            </w:r>
          </w:p>
        </w:tc>
        <w:tc>
          <w:tcPr>
            <w:tcW w:w="3067" w:type="dxa"/>
          </w:tcPr>
          <w:p w:rsidR="007C5C41" w:rsidRPr="007C5C41" w:rsidRDefault="007C5C41" w:rsidP="006E2698">
            <w:pPr>
              <w:autoSpaceDE w:val="0"/>
              <w:autoSpaceDN w:val="0"/>
              <w:adjustRightInd w:val="0"/>
              <w:spacing w:after="0" w:line="240" w:lineRule="auto"/>
              <w:rPr>
                <w:rFonts w:ascii="Times New Roman" w:eastAsia="Times New Roman" w:hAnsi="Times New Roman" w:cs="Times New Roman"/>
                <w:lang w:eastAsia="ru-RU"/>
              </w:rPr>
            </w:pPr>
            <w:r w:rsidRPr="007C5C41">
              <w:rPr>
                <w:rFonts w:ascii="Times New Roman" w:eastAsia="Times New Roman" w:hAnsi="Times New Roman" w:cs="Times New Roman"/>
                <w:lang w:eastAsia="ru-RU"/>
              </w:rPr>
              <w:t>Обобщение знаний по химии за курс основной школы.</w:t>
            </w:r>
          </w:p>
        </w:tc>
        <w:tc>
          <w:tcPr>
            <w:tcW w:w="1417" w:type="dxa"/>
          </w:tcPr>
          <w:p w:rsidR="007C5C41" w:rsidRPr="007C5C41" w:rsidRDefault="00486993" w:rsidP="007C5C41">
            <w:pPr>
              <w:autoSpaceDE w:val="0"/>
              <w:autoSpaceDN w:val="0"/>
              <w:adjustRightInd w:val="0"/>
              <w:spacing w:after="0" w:line="240" w:lineRule="auto"/>
              <w:ind w:firstLine="5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2137"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val="en-US" w:eastAsia="ru-RU"/>
              </w:rPr>
            </w:pPr>
            <w:r w:rsidRPr="007C5C41">
              <w:rPr>
                <w:rFonts w:ascii="Times New Roman" w:eastAsia="Times New Roman" w:hAnsi="Times New Roman" w:cs="Times New Roman"/>
                <w:sz w:val="24"/>
                <w:szCs w:val="24"/>
                <w:lang w:eastAsia="ru-RU"/>
              </w:rPr>
              <w:t>1</w:t>
            </w:r>
          </w:p>
        </w:tc>
        <w:tc>
          <w:tcPr>
            <w:tcW w:w="1656" w:type="dxa"/>
          </w:tcPr>
          <w:p w:rsidR="007C5C41" w:rsidRPr="007C5C41" w:rsidRDefault="007C5C41" w:rsidP="007C5C41">
            <w:pPr>
              <w:tabs>
                <w:tab w:val="left" w:pos="562"/>
              </w:tabs>
              <w:spacing w:after="0" w:line="240" w:lineRule="auto"/>
              <w:ind w:firstLine="567"/>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w:t>
            </w:r>
          </w:p>
        </w:tc>
      </w:tr>
      <w:tr w:rsidR="007C5C41" w:rsidRPr="007C5C41" w:rsidTr="00592EB9">
        <w:tc>
          <w:tcPr>
            <w:tcW w:w="1294" w:type="dxa"/>
          </w:tcPr>
          <w:p w:rsidR="007C5C41" w:rsidRPr="007C5C41" w:rsidRDefault="007C5C41" w:rsidP="007C5C41">
            <w:pPr>
              <w:spacing w:before="100" w:beforeAutospacing="1" w:after="0" w:line="240" w:lineRule="auto"/>
              <w:ind w:firstLine="567"/>
              <w:jc w:val="center"/>
              <w:rPr>
                <w:rFonts w:ascii="Times New Roman" w:eastAsia="Times New Roman" w:hAnsi="Times New Roman" w:cs="Times New Roman"/>
                <w:sz w:val="24"/>
                <w:szCs w:val="24"/>
                <w:lang w:eastAsia="ru-RU"/>
              </w:rPr>
            </w:pPr>
            <w:r w:rsidRPr="007C5C41">
              <w:rPr>
                <w:rFonts w:ascii="Times New Roman" w:eastAsia="Times New Roman" w:hAnsi="Times New Roman" w:cs="Times New Roman"/>
                <w:sz w:val="24"/>
                <w:szCs w:val="24"/>
                <w:lang w:eastAsia="ru-RU"/>
              </w:rPr>
              <w:t>6</w:t>
            </w:r>
          </w:p>
        </w:tc>
        <w:tc>
          <w:tcPr>
            <w:tcW w:w="3067" w:type="dxa"/>
          </w:tcPr>
          <w:p w:rsidR="007C5C41" w:rsidRPr="007C5C41" w:rsidRDefault="007C5C41" w:rsidP="006E2698">
            <w:pPr>
              <w:autoSpaceDE w:val="0"/>
              <w:autoSpaceDN w:val="0"/>
              <w:adjustRightInd w:val="0"/>
              <w:spacing w:after="0" w:line="240" w:lineRule="auto"/>
              <w:ind w:left="854"/>
              <w:rPr>
                <w:rFonts w:ascii="Times New Roman" w:eastAsia="Times New Roman" w:hAnsi="Times New Roman" w:cs="Times New Roman"/>
                <w:lang w:eastAsia="ru-RU"/>
              </w:rPr>
            </w:pPr>
            <w:r w:rsidRPr="007C5C41">
              <w:rPr>
                <w:rFonts w:ascii="Times New Roman" w:eastAsia="Times New Roman" w:hAnsi="Times New Roman" w:cs="Times New Roman"/>
                <w:lang w:eastAsia="ru-RU"/>
              </w:rPr>
              <w:t>Итого</w:t>
            </w:r>
          </w:p>
        </w:tc>
        <w:tc>
          <w:tcPr>
            <w:tcW w:w="1417" w:type="dxa"/>
          </w:tcPr>
          <w:p w:rsidR="007C5C41" w:rsidRPr="007C5C41" w:rsidRDefault="007C5C41" w:rsidP="007C5C41">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7C5C41">
              <w:rPr>
                <w:rFonts w:ascii="Times New Roman" w:eastAsia="Times New Roman" w:hAnsi="Times New Roman" w:cs="Times New Roman"/>
                <w:lang w:eastAsia="ru-RU"/>
              </w:rPr>
              <w:t>68</w:t>
            </w:r>
          </w:p>
        </w:tc>
        <w:tc>
          <w:tcPr>
            <w:tcW w:w="2137" w:type="dxa"/>
          </w:tcPr>
          <w:p w:rsidR="007C5C41" w:rsidRPr="007C5C41" w:rsidRDefault="007C5C41" w:rsidP="007C5C41">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7C5C41">
              <w:rPr>
                <w:rFonts w:ascii="Times New Roman" w:eastAsia="Times New Roman" w:hAnsi="Times New Roman" w:cs="Times New Roman"/>
                <w:lang w:eastAsia="ru-RU"/>
              </w:rPr>
              <w:t>5</w:t>
            </w:r>
          </w:p>
        </w:tc>
        <w:tc>
          <w:tcPr>
            <w:tcW w:w="1656" w:type="dxa"/>
          </w:tcPr>
          <w:p w:rsidR="007C5C41" w:rsidRPr="007C5C41" w:rsidRDefault="007C5C41" w:rsidP="007C5C41">
            <w:pPr>
              <w:autoSpaceDE w:val="0"/>
              <w:autoSpaceDN w:val="0"/>
              <w:adjustRightInd w:val="0"/>
              <w:spacing w:after="0" w:line="240" w:lineRule="auto"/>
              <w:ind w:firstLine="567"/>
              <w:rPr>
                <w:rFonts w:ascii="Times New Roman" w:eastAsia="Times New Roman" w:hAnsi="Times New Roman" w:cs="Times New Roman"/>
                <w:lang w:eastAsia="ru-RU"/>
              </w:rPr>
            </w:pPr>
            <w:r w:rsidRPr="007C5C41">
              <w:rPr>
                <w:rFonts w:ascii="Times New Roman" w:eastAsia="Times New Roman" w:hAnsi="Times New Roman" w:cs="Times New Roman"/>
                <w:lang w:eastAsia="ru-RU"/>
              </w:rPr>
              <w:t>6</w:t>
            </w:r>
          </w:p>
        </w:tc>
      </w:tr>
    </w:tbl>
    <w:p w:rsidR="007C5C41" w:rsidRPr="007C5C41" w:rsidRDefault="007C5C41" w:rsidP="007C5C41">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7C5C41" w:rsidRPr="00DC00F5" w:rsidRDefault="009A4DB0" w:rsidP="007C5C41">
      <w:pPr>
        <w:jc w:val="both"/>
        <w:rPr>
          <w:rFonts w:ascii="Times New Roman" w:eastAsia="Times New Roman" w:hAnsi="Times New Roman" w:cs="Times New Roman"/>
          <w:sz w:val="24"/>
          <w:szCs w:val="24"/>
          <w:lang w:eastAsia="ru-RU"/>
        </w:rPr>
      </w:pPr>
      <w:r w:rsidRPr="00DC00F5">
        <w:rPr>
          <w:rFonts w:ascii="Times New Roman" w:eastAsia="Times New Roman" w:hAnsi="Times New Roman" w:cs="Times New Roman"/>
          <w:sz w:val="24"/>
          <w:szCs w:val="24"/>
          <w:lang w:eastAsia="ru-RU"/>
        </w:rPr>
        <w:t>В</w:t>
      </w:r>
      <w:r w:rsidR="007C5C41" w:rsidRPr="00DC00F5">
        <w:rPr>
          <w:rFonts w:ascii="Times New Roman" w:eastAsia="Times New Roman" w:hAnsi="Times New Roman" w:cs="Times New Roman"/>
          <w:sz w:val="24"/>
          <w:szCs w:val="24"/>
          <w:lang w:eastAsia="ru-RU"/>
        </w:rPr>
        <w:t xml:space="preserve">  тематическое планирование 8 класс внесены следующие </w:t>
      </w:r>
      <w:r w:rsidR="007C5C41" w:rsidRPr="00DC00F5">
        <w:rPr>
          <w:rFonts w:ascii="Times New Roman" w:eastAsia="Times New Roman" w:hAnsi="Times New Roman" w:cs="Times New Roman"/>
          <w:b/>
          <w:bCs/>
          <w:sz w:val="24"/>
          <w:szCs w:val="24"/>
          <w:lang w:eastAsia="ru-RU"/>
        </w:rPr>
        <w:t>изменения:</w:t>
      </w:r>
    </w:p>
    <w:p w:rsidR="007C5C41" w:rsidRPr="00DC00F5" w:rsidRDefault="007C5C41" w:rsidP="007C5C41">
      <w:pPr>
        <w:ind w:firstLine="709"/>
        <w:jc w:val="both"/>
        <w:rPr>
          <w:rFonts w:ascii="Times New Roman" w:eastAsia="Times New Roman" w:hAnsi="Times New Roman" w:cs="Times New Roman"/>
          <w:sz w:val="24"/>
          <w:szCs w:val="24"/>
          <w:lang w:eastAsia="ru-RU"/>
        </w:rPr>
      </w:pPr>
      <w:r w:rsidRPr="00DC00F5">
        <w:rPr>
          <w:rFonts w:ascii="Times New Roman" w:eastAsia="Times New Roman" w:hAnsi="Times New Roman" w:cs="Times New Roman"/>
          <w:sz w:val="24"/>
          <w:szCs w:val="24"/>
          <w:lang w:eastAsia="ru-RU"/>
        </w:rPr>
        <w:t>Увеличено время на тему «Введение» для отработки навыков работы с химическими формулами, умения определять» координаты» химических элементов в таблице Д.И.Менделеева.</w:t>
      </w:r>
    </w:p>
    <w:p w:rsidR="007C5C41" w:rsidRPr="00DC00F5" w:rsidRDefault="007C5C41" w:rsidP="007C5C41">
      <w:pPr>
        <w:ind w:firstLine="709"/>
        <w:jc w:val="both"/>
        <w:rPr>
          <w:rFonts w:ascii="Times New Roman" w:eastAsia="Times New Roman" w:hAnsi="Times New Roman" w:cs="Times New Roman"/>
          <w:sz w:val="24"/>
          <w:szCs w:val="24"/>
          <w:lang w:eastAsia="ru-RU"/>
        </w:rPr>
      </w:pPr>
      <w:r w:rsidRPr="00DC00F5">
        <w:rPr>
          <w:rFonts w:ascii="Times New Roman" w:eastAsia="Times New Roman" w:hAnsi="Times New Roman" w:cs="Times New Roman"/>
          <w:sz w:val="24"/>
          <w:szCs w:val="24"/>
          <w:lang w:eastAsia="ru-RU"/>
        </w:rPr>
        <w:t>Из темы «Атомы химических элементов» ввиду трудности для понимания исключен материал о доказательствах сложности строения атома.</w:t>
      </w:r>
    </w:p>
    <w:p w:rsidR="007C5C41" w:rsidRPr="00DC00F5" w:rsidRDefault="007C5C41" w:rsidP="007C5C41">
      <w:pPr>
        <w:ind w:firstLine="709"/>
        <w:jc w:val="both"/>
        <w:rPr>
          <w:rFonts w:ascii="Times New Roman" w:eastAsia="Times New Roman" w:hAnsi="Times New Roman" w:cs="Times New Roman"/>
          <w:sz w:val="24"/>
          <w:szCs w:val="24"/>
          <w:lang w:eastAsia="ru-RU"/>
        </w:rPr>
      </w:pPr>
      <w:r w:rsidRPr="00DC00F5">
        <w:rPr>
          <w:rFonts w:ascii="Times New Roman" w:eastAsia="Times New Roman" w:hAnsi="Times New Roman" w:cs="Times New Roman"/>
          <w:sz w:val="24"/>
          <w:szCs w:val="24"/>
          <w:lang w:eastAsia="ru-RU"/>
        </w:rPr>
        <w:t>Опыты Резерфорда, понятие об изотопах даются в ознакомительном плане. Не рассматриваются причины изменения металлических и неметаллических свойств в периодах и группах.</w:t>
      </w:r>
    </w:p>
    <w:p w:rsidR="007C5C41" w:rsidRPr="00DC00F5" w:rsidRDefault="007C5C41" w:rsidP="007C5C41">
      <w:pPr>
        <w:ind w:firstLine="709"/>
        <w:jc w:val="both"/>
        <w:rPr>
          <w:rFonts w:ascii="Times New Roman" w:eastAsia="Times New Roman" w:hAnsi="Times New Roman" w:cs="Times New Roman"/>
          <w:sz w:val="24"/>
          <w:szCs w:val="24"/>
          <w:lang w:eastAsia="ru-RU"/>
        </w:rPr>
      </w:pPr>
      <w:r w:rsidRPr="00DC00F5">
        <w:rPr>
          <w:rFonts w:ascii="Times New Roman" w:eastAsia="Times New Roman" w:hAnsi="Times New Roman" w:cs="Times New Roman"/>
          <w:sz w:val="24"/>
          <w:szCs w:val="24"/>
          <w:lang w:eastAsia="ru-RU"/>
        </w:rPr>
        <w:lastRenderedPageBreak/>
        <w:t>В теме «Простые химические вещества» явления аллотропии изучаются ознакомительно и только на примере кислорода и серы. Ввиду трудности для понимания исключен материал о кратных единицах измерения количества вещества, массы и объемы газообразных  веществ. Расчеты и простейшие задачи решаются с использованием алгоритмов.</w:t>
      </w:r>
    </w:p>
    <w:p w:rsidR="007C5C41" w:rsidRPr="00DC00F5" w:rsidRDefault="007C5C41" w:rsidP="007C5C41">
      <w:pPr>
        <w:ind w:firstLine="709"/>
        <w:jc w:val="both"/>
        <w:rPr>
          <w:rFonts w:ascii="Times New Roman" w:eastAsia="Times New Roman" w:hAnsi="Times New Roman" w:cs="Times New Roman"/>
          <w:sz w:val="24"/>
          <w:szCs w:val="24"/>
          <w:lang w:eastAsia="ru-RU"/>
        </w:rPr>
      </w:pPr>
      <w:r w:rsidRPr="00DC00F5">
        <w:rPr>
          <w:rFonts w:ascii="Times New Roman" w:eastAsia="Times New Roman" w:hAnsi="Times New Roman" w:cs="Times New Roman"/>
          <w:sz w:val="24"/>
          <w:szCs w:val="24"/>
          <w:lang w:eastAsia="ru-RU"/>
        </w:rPr>
        <w:t>Увеличено время на изучение темы « Соединения химических элементов». Из темы исключен материал об аморфных и кристаллических веществах, о межмолекулярных взаимодействиях, объемной доли компонентов смеси.</w:t>
      </w:r>
    </w:p>
    <w:p w:rsidR="007C5C41" w:rsidRPr="00DC00F5" w:rsidRDefault="007C5C41" w:rsidP="007C5C41">
      <w:pPr>
        <w:ind w:firstLine="709"/>
        <w:jc w:val="both"/>
        <w:rPr>
          <w:rFonts w:ascii="Times New Roman" w:eastAsia="Times New Roman" w:hAnsi="Times New Roman" w:cs="Times New Roman"/>
          <w:sz w:val="24"/>
          <w:szCs w:val="24"/>
          <w:lang w:eastAsia="ru-RU"/>
        </w:rPr>
      </w:pPr>
      <w:r w:rsidRPr="00DC00F5">
        <w:rPr>
          <w:rFonts w:ascii="Times New Roman" w:eastAsia="Times New Roman" w:hAnsi="Times New Roman" w:cs="Times New Roman"/>
          <w:sz w:val="24"/>
          <w:szCs w:val="24"/>
          <w:lang w:eastAsia="ru-RU"/>
        </w:rPr>
        <w:t>Из практикума «Простейшие операции с веществом» исключены наиболее трудоемкие для учащихся работы, требующие повышенного внимания и организованности.</w:t>
      </w:r>
    </w:p>
    <w:p w:rsidR="007C5C41" w:rsidRPr="00DC00F5" w:rsidRDefault="007C5C41" w:rsidP="007C5C41">
      <w:pPr>
        <w:ind w:firstLine="709"/>
        <w:jc w:val="both"/>
        <w:rPr>
          <w:rFonts w:ascii="Times New Roman" w:eastAsia="Times New Roman" w:hAnsi="Times New Roman" w:cs="Times New Roman"/>
          <w:sz w:val="24"/>
          <w:szCs w:val="24"/>
          <w:lang w:eastAsia="ru-RU"/>
        </w:rPr>
      </w:pPr>
      <w:r w:rsidRPr="00DC00F5">
        <w:rPr>
          <w:rFonts w:ascii="Times New Roman" w:eastAsia="Times New Roman" w:hAnsi="Times New Roman" w:cs="Times New Roman"/>
          <w:sz w:val="24"/>
          <w:szCs w:val="24"/>
          <w:lang w:eastAsia="ru-RU"/>
        </w:rPr>
        <w:t>Увеличено время на изучение темы «Растворение. Растворы. Свойства растворов электролитов»</w:t>
      </w:r>
      <w:r w:rsidR="006E2698">
        <w:rPr>
          <w:rFonts w:ascii="Times New Roman" w:eastAsia="Times New Roman" w:hAnsi="Times New Roman" w:cs="Times New Roman"/>
          <w:sz w:val="24"/>
          <w:szCs w:val="24"/>
          <w:lang w:eastAsia="ru-RU"/>
        </w:rPr>
        <w:t>.</w:t>
      </w:r>
    </w:p>
    <w:p w:rsidR="007C5C41" w:rsidRPr="00DC00F5" w:rsidRDefault="007C5C41" w:rsidP="007C5C41">
      <w:pPr>
        <w:ind w:firstLine="709"/>
        <w:jc w:val="both"/>
        <w:rPr>
          <w:rFonts w:ascii="Times New Roman" w:eastAsia="Times New Roman" w:hAnsi="Times New Roman" w:cs="Times New Roman"/>
          <w:sz w:val="24"/>
          <w:szCs w:val="24"/>
          <w:lang w:eastAsia="ru-RU"/>
        </w:rPr>
      </w:pPr>
      <w:r w:rsidRPr="00DC00F5">
        <w:rPr>
          <w:rFonts w:ascii="Times New Roman" w:eastAsia="Times New Roman" w:hAnsi="Times New Roman" w:cs="Times New Roman"/>
          <w:sz w:val="24"/>
          <w:szCs w:val="24"/>
          <w:lang w:eastAsia="ru-RU"/>
        </w:rPr>
        <w:t>Выделяется дополнительное время на изучение темы «Соединения химических элементов», так как эта тема подготавливает переход к следующей важной теме - «Растворение», «Растворы», «Свойства растворов электролитов»</w:t>
      </w:r>
      <w:r w:rsidR="006E2698">
        <w:rPr>
          <w:rFonts w:ascii="Times New Roman" w:eastAsia="Times New Roman" w:hAnsi="Times New Roman" w:cs="Times New Roman"/>
          <w:sz w:val="24"/>
          <w:szCs w:val="24"/>
          <w:lang w:eastAsia="ru-RU"/>
        </w:rPr>
        <w:t>.</w:t>
      </w:r>
      <w:r w:rsidRPr="00DC00F5">
        <w:rPr>
          <w:rFonts w:ascii="Times New Roman" w:eastAsia="Times New Roman" w:hAnsi="Times New Roman" w:cs="Times New Roman"/>
          <w:sz w:val="24"/>
          <w:szCs w:val="24"/>
          <w:lang w:eastAsia="ru-RU"/>
        </w:rPr>
        <w:t xml:space="preserve">  </w:t>
      </w:r>
      <w:proofErr w:type="gramStart"/>
      <w:r w:rsidRPr="00DC00F5">
        <w:rPr>
          <w:rFonts w:ascii="Times New Roman" w:eastAsia="Times New Roman" w:hAnsi="Times New Roman" w:cs="Times New Roman"/>
          <w:sz w:val="24"/>
          <w:szCs w:val="24"/>
          <w:lang w:eastAsia="ru-RU"/>
        </w:rPr>
        <w:t>Особенное внимание обращается на отработку номенклатуры оксидов, кислот, солей, на составление химических уравнений по свойствам указанных химических неорганических соединений, на установление генетической связи между основными соединениями путем тренировочных уравнений.</w:t>
      </w:r>
      <w:proofErr w:type="gramEnd"/>
    </w:p>
    <w:p w:rsidR="007C5C41" w:rsidRPr="00DC00F5" w:rsidRDefault="007C5C41" w:rsidP="007C5C41">
      <w:pPr>
        <w:ind w:firstLine="709"/>
        <w:jc w:val="both"/>
        <w:rPr>
          <w:rFonts w:ascii="Times New Roman" w:eastAsia="Times New Roman" w:hAnsi="Times New Roman" w:cs="Times New Roman"/>
          <w:i/>
          <w:iCs/>
          <w:sz w:val="24"/>
          <w:szCs w:val="24"/>
          <w:lang w:eastAsia="ru-RU"/>
        </w:rPr>
      </w:pPr>
      <w:r w:rsidRPr="00DC00F5">
        <w:rPr>
          <w:rFonts w:ascii="Times New Roman" w:eastAsia="Times New Roman" w:hAnsi="Times New Roman" w:cs="Times New Roman"/>
          <w:sz w:val="24"/>
          <w:szCs w:val="24"/>
          <w:lang w:eastAsia="ru-RU"/>
        </w:rPr>
        <w:t xml:space="preserve">В ознакомительном плане даются следующие темы: «Аллотропия», «Количество вещества», «Моль – единица количества вещества», «Число Авогадро», «Молярная масса и молярный объем». Так же в ознакомительном плане рассматриваются темы </w:t>
      </w:r>
      <w:r w:rsidRPr="006E2698">
        <w:rPr>
          <w:rFonts w:ascii="Times New Roman" w:eastAsia="Times New Roman" w:hAnsi="Times New Roman" w:cs="Times New Roman"/>
          <w:iCs/>
          <w:sz w:val="24"/>
          <w:szCs w:val="24"/>
          <w:lang w:eastAsia="ru-RU"/>
        </w:rPr>
        <w:t>«</w:t>
      </w:r>
      <w:r w:rsidRPr="006F079E">
        <w:rPr>
          <w:rFonts w:ascii="Times New Roman" w:eastAsia="Times New Roman" w:hAnsi="Times New Roman" w:cs="Times New Roman"/>
          <w:iCs/>
          <w:sz w:val="24"/>
          <w:szCs w:val="24"/>
          <w:lang w:eastAsia="ru-RU"/>
        </w:rPr>
        <w:t>Молекулярные кристаллические решетки».</w:t>
      </w:r>
    </w:p>
    <w:p w:rsidR="007C5C41" w:rsidRPr="00DC00F5" w:rsidRDefault="007C5C41" w:rsidP="007C5C41">
      <w:pPr>
        <w:ind w:firstLine="709"/>
        <w:jc w:val="both"/>
        <w:rPr>
          <w:rFonts w:ascii="Times New Roman" w:eastAsia="Times New Roman" w:hAnsi="Times New Roman" w:cs="Times New Roman"/>
          <w:sz w:val="24"/>
          <w:szCs w:val="24"/>
          <w:lang w:eastAsia="ru-RU"/>
        </w:rPr>
      </w:pPr>
      <w:r w:rsidRPr="00DC00F5">
        <w:rPr>
          <w:rFonts w:ascii="Times New Roman" w:eastAsia="Times New Roman" w:hAnsi="Times New Roman" w:cs="Times New Roman"/>
          <w:sz w:val="24"/>
          <w:szCs w:val="24"/>
          <w:lang w:eastAsia="ru-RU"/>
        </w:rPr>
        <w:t xml:space="preserve">Как трудный для понимания обзорно рассматривается материал о составлении </w:t>
      </w:r>
      <w:proofErr w:type="spellStart"/>
      <w:r w:rsidRPr="00DC00F5">
        <w:rPr>
          <w:rFonts w:ascii="Times New Roman" w:eastAsia="Times New Roman" w:hAnsi="Times New Roman" w:cs="Times New Roman"/>
          <w:sz w:val="24"/>
          <w:szCs w:val="24"/>
          <w:lang w:eastAsia="ru-RU"/>
        </w:rPr>
        <w:t>окислительн</w:t>
      </w:r>
      <w:proofErr w:type="gramStart"/>
      <w:r w:rsidRPr="00DC00F5">
        <w:rPr>
          <w:rFonts w:ascii="Times New Roman" w:eastAsia="Times New Roman" w:hAnsi="Times New Roman" w:cs="Times New Roman"/>
          <w:sz w:val="24"/>
          <w:szCs w:val="24"/>
          <w:lang w:eastAsia="ru-RU"/>
        </w:rPr>
        <w:t>о</w:t>
      </w:r>
      <w:proofErr w:type="spellEnd"/>
      <w:r w:rsidRPr="00DC00F5">
        <w:rPr>
          <w:rFonts w:ascii="Times New Roman" w:eastAsia="Times New Roman" w:hAnsi="Times New Roman" w:cs="Times New Roman"/>
          <w:sz w:val="24"/>
          <w:szCs w:val="24"/>
          <w:lang w:eastAsia="ru-RU"/>
        </w:rPr>
        <w:t>-</w:t>
      </w:r>
      <w:proofErr w:type="gramEnd"/>
      <w:r w:rsidRPr="00DC00F5">
        <w:rPr>
          <w:rFonts w:ascii="Times New Roman" w:eastAsia="Times New Roman" w:hAnsi="Times New Roman" w:cs="Times New Roman"/>
          <w:sz w:val="24"/>
          <w:szCs w:val="24"/>
          <w:lang w:eastAsia="ru-RU"/>
        </w:rPr>
        <w:t xml:space="preserve"> восстановительных реакций методом электронного баланса.</w:t>
      </w:r>
    </w:p>
    <w:p w:rsidR="007C5C41" w:rsidRDefault="007C5C41" w:rsidP="007C5C41">
      <w:pPr>
        <w:ind w:firstLine="709"/>
        <w:jc w:val="both"/>
        <w:rPr>
          <w:rFonts w:ascii="Times New Roman" w:eastAsia="Times New Roman" w:hAnsi="Times New Roman" w:cs="Times New Roman"/>
          <w:sz w:val="24"/>
          <w:szCs w:val="24"/>
          <w:lang w:eastAsia="ru-RU"/>
        </w:rPr>
      </w:pPr>
      <w:r w:rsidRPr="00DC00F5">
        <w:rPr>
          <w:rFonts w:ascii="Times New Roman" w:eastAsia="Times New Roman" w:hAnsi="Times New Roman" w:cs="Times New Roman"/>
          <w:sz w:val="24"/>
          <w:szCs w:val="24"/>
          <w:lang w:eastAsia="ru-RU"/>
        </w:rPr>
        <w:t>Освободившиеся часы используются на систематизацию и коррекцию знаний о химических свойствах основных классов веществ, на составление химических уравнений, установление генетической связи между классами веществ путем тренировочных упражнений.</w:t>
      </w:r>
    </w:p>
    <w:p w:rsidR="00DA697A" w:rsidRDefault="00DA697A" w:rsidP="007C5C41">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9классе при изучении материала по темам «Металлы», «Неметаллы», «Органические соединения» большее внимание уделяется на  знания свойств веществ и их применение. </w:t>
      </w:r>
    </w:p>
    <w:p w:rsidR="00947621" w:rsidRDefault="007C5C41" w:rsidP="006E2698">
      <w:pPr>
        <w:ind w:firstLine="709"/>
        <w:jc w:val="both"/>
      </w:pPr>
      <w:bookmarkStart w:id="2" w:name="_GoBack"/>
      <w:bookmarkEnd w:id="2"/>
      <w:r w:rsidRPr="00DC00F5">
        <w:rPr>
          <w:rFonts w:ascii="Times New Roman" w:eastAsia="Times New Roman" w:hAnsi="Times New Roman" w:cs="Times New Roman"/>
          <w:sz w:val="24"/>
          <w:szCs w:val="24"/>
          <w:lang w:eastAsia="ru-RU"/>
        </w:rPr>
        <w:t>При проведении лабораторных и практических работ каждый этап выполняется вместе с учителем и под его руководством. Обязательно проводится инструктаж по технике безопасности, соответствующий данному виду работы, дается правильная запись формулы и указывается цель проведения работы. Последнее способствует осознанию учащимися выполняемых действий и полученного результата</w:t>
      </w:r>
    </w:p>
    <w:sectPr w:rsidR="00947621" w:rsidSect="004B36EA">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2698" w:rsidRDefault="006E2698" w:rsidP="006E2698">
      <w:pPr>
        <w:spacing w:after="0" w:line="240" w:lineRule="auto"/>
      </w:pPr>
      <w:r>
        <w:separator/>
      </w:r>
    </w:p>
  </w:endnote>
  <w:endnote w:type="continuationSeparator" w:id="1">
    <w:p w:rsidR="006E2698" w:rsidRDefault="006E2698" w:rsidP="006E26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79032"/>
      <w:docPartObj>
        <w:docPartGallery w:val="Page Numbers (Bottom of Page)"/>
        <w:docPartUnique/>
      </w:docPartObj>
    </w:sdtPr>
    <w:sdtContent>
      <w:p w:rsidR="006E2698" w:rsidRDefault="006E2698">
        <w:pPr>
          <w:pStyle w:val="a9"/>
          <w:jc w:val="center"/>
        </w:pPr>
        <w:fldSimple w:instr=" PAGE   \* MERGEFORMAT ">
          <w:r>
            <w:rPr>
              <w:noProof/>
            </w:rPr>
            <w:t>18</w:t>
          </w:r>
        </w:fldSimple>
      </w:p>
    </w:sdtContent>
  </w:sdt>
  <w:p w:rsidR="006E2698" w:rsidRDefault="006E2698">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2698" w:rsidRDefault="006E2698" w:rsidP="006E2698">
      <w:pPr>
        <w:spacing w:after="0" w:line="240" w:lineRule="auto"/>
      </w:pPr>
      <w:r>
        <w:separator/>
      </w:r>
    </w:p>
  </w:footnote>
  <w:footnote w:type="continuationSeparator" w:id="1">
    <w:p w:rsidR="006E2698" w:rsidRDefault="006E2698" w:rsidP="006E26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A4973"/>
    <w:multiLevelType w:val="hybridMultilevel"/>
    <w:tmpl w:val="0344BCEE"/>
    <w:lvl w:ilvl="0" w:tplc="5150DC72">
      <w:start w:val="1"/>
      <w:numFmt w:val="decimal"/>
      <w:lvlText w:val="%1."/>
      <w:lvlJc w:val="left"/>
      <w:pPr>
        <w:ind w:left="2411" w:hanging="360"/>
      </w:pPr>
      <w:rPr>
        <w:rFonts w:hint="default"/>
        <w:b w:val="0"/>
        <w:bCs w:val="0"/>
        <w:sz w:val="24"/>
        <w:szCs w:val="24"/>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nsid w:val="204C402D"/>
    <w:multiLevelType w:val="hybridMultilevel"/>
    <w:tmpl w:val="2A8801E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4290514B"/>
    <w:multiLevelType w:val="hybridMultilevel"/>
    <w:tmpl w:val="017AF38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55AF7099"/>
    <w:multiLevelType w:val="hybridMultilevel"/>
    <w:tmpl w:val="F9A60C12"/>
    <w:lvl w:ilvl="0" w:tplc="5150DC72">
      <w:start w:val="1"/>
      <w:numFmt w:val="decimal"/>
      <w:lvlText w:val="%1."/>
      <w:lvlJc w:val="left"/>
      <w:pPr>
        <w:ind w:left="2204" w:hanging="360"/>
      </w:pPr>
      <w:rPr>
        <w:rFonts w:hint="default"/>
        <w:b w:val="0"/>
        <w:bCs w:val="0"/>
        <w:sz w:val="24"/>
        <w:szCs w:val="24"/>
      </w:rPr>
    </w:lvl>
    <w:lvl w:ilvl="1" w:tplc="04190019">
      <w:start w:val="1"/>
      <w:numFmt w:val="lowerLetter"/>
      <w:lvlText w:val="%2."/>
      <w:lvlJc w:val="left"/>
      <w:pPr>
        <w:ind w:left="2781" w:hanging="360"/>
      </w:pPr>
    </w:lvl>
    <w:lvl w:ilvl="2" w:tplc="0419001B">
      <w:start w:val="1"/>
      <w:numFmt w:val="lowerRoman"/>
      <w:lvlText w:val="%3."/>
      <w:lvlJc w:val="right"/>
      <w:pPr>
        <w:ind w:left="3501" w:hanging="180"/>
      </w:pPr>
    </w:lvl>
    <w:lvl w:ilvl="3" w:tplc="0419000F">
      <w:start w:val="1"/>
      <w:numFmt w:val="decimal"/>
      <w:lvlText w:val="%4."/>
      <w:lvlJc w:val="left"/>
      <w:pPr>
        <w:ind w:left="4221" w:hanging="360"/>
      </w:pPr>
    </w:lvl>
    <w:lvl w:ilvl="4" w:tplc="04190019">
      <w:start w:val="1"/>
      <w:numFmt w:val="lowerLetter"/>
      <w:lvlText w:val="%5."/>
      <w:lvlJc w:val="left"/>
      <w:pPr>
        <w:ind w:left="4941" w:hanging="360"/>
      </w:pPr>
    </w:lvl>
    <w:lvl w:ilvl="5" w:tplc="0419001B">
      <w:start w:val="1"/>
      <w:numFmt w:val="lowerRoman"/>
      <w:lvlText w:val="%6."/>
      <w:lvlJc w:val="right"/>
      <w:pPr>
        <w:ind w:left="5661" w:hanging="180"/>
      </w:pPr>
    </w:lvl>
    <w:lvl w:ilvl="6" w:tplc="0419000F">
      <w:start w:val="1"/>
      <w:numFmt w:val="decimal"/>
      <w:lvlText w:val="%7."/>
      <w:lvlJc w:val="left"/>
      <w:pPr>
        <w:ind w:left="6381" w:hanging="360"/>
      </w:pPr>
    </w:lvl>
    <w:lvl w:ilvl="7" w:tplc="04190019">
      <w:start w:val="1"/>
      <w:numFmt w:val="lowerLetter"/>
      <w:lvlText w:val="%8."/>
      <w:lvlJc w:val="left"/>
      <w:pPr>
        <w:ind w:left="7101" w:hanging="360"/>
      </w:pPr>
    </w:lvl>
    <w:lvl w:ilvl="8" w:tplc="0419001B">
      <w:start w:val="1"/>
      <w:numFmt w:val="lowerRoman"/>
      <w:lvlText w:val="%9."/>
      <w:lvlJc w:val="right"/>
      <w:pPr>
        <w:ind w:left="7821" w:hanging="180"/>
      </w:pPr>
    </w:lvl>
  </w:abstractNum>
  <w:abstractNum w:abstractNumId="4">
    <w:nsid w:val="67015A74"/>
    <w:multiLevelType w:val="hybridMultilevel"/>
    <w:tmpl w:val="A4A4B9DA"/>
    <w:lvl w:ilvl="0" w:tplc="999C8360">
      <w:numFmt w:val="bullet"/>
      <w:lvlText w:val="•"/>
      <w:lvlJc w:val="left"/>
      <w:pPr>
        <w:ind w:left="1287" w:hanging="360"/>
      </w:pPr>
      <w:rPr>
        <w:rFonts w:ascii="Times New Roman" w:eastAsia="Times New Roman" w:hAnsi="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EA7C54"/>
    <w:rsid w:val="00014DD8"/>
    <w:rsid w:val="00015CED"/>
    <w:rsid w:val="0002248F"/>
    <w:rsid w:val="00045429"/>
    <w:rsid w:val="000466C7"/>
    <w:rsid w:val="00046E3C"/>
    <w:rsid w:val="00060C35"/>
    <w:rsid w:val="0007101A"/>
    <w:rsid w:val="0007198D"/>
    <w:rsid w:val="000720A7"/>
    <w:rsid w:val="0008005A"/>
    <w:rsid w:val="0009222C"/>
    <w:rsid w:val="000B3DBA"/>
    <w:rsid w:val="000C0E5A"/>
    <w:rsid w:val="000C23C8"/>
    <w:rsid w:val="000C255F"/>
    <w:rsid w:val="000C26DC"/>
    <w:rsid w:val="000D436E"/>
    <w:rsid w:val="000E0EC7"/>
    <w:rsid w:val="000E63E5"/>
    <w:rsid w:val="000F024E"/>
    <w:rsid w:val="001236A7"/>
    <w:rsid w:val="001278D4"/>
    <w:rsid w:val="00132F4F"/>
    <w:rsid w:val="001330D1"/>
    <w:rsid w:val="00143F60"/>
    <w:rsid w:val="001465FE"/>
    <w:rsid w:val="00167641"/>
    <w:rsid w:val="001925EF"/>
    <w:rsid w:val="00196476"/>
    <w:rsid w:val="0019691D"/>
    <w:rsid w:val="0019717D"/>
    <w:rsid w:val="001A088D"/>
    <w:rsid w:val="001A2BAF"/>
    <w:rsid w:val="001A5FBE"/>
    <w:rsid w:val="001A65F9"/>
    <w:rsid w:val="001A7CB8"/>
    <w:rsid w:val="001C0266"/>
    <w:rsid w:val="001C090D"/>
    <w:rsid w:val="001C573C"/>
    <w:rsid w:val="001C57AA"/>
    <w:rsid w:val="001C686F"/>
    <w:rsid w:val="001D0403"/>
    <w:rsid w:val="001D537E"/>
    <w:rsid w:val="001E42FA"/>
    <w:rsid w:val="001E77D6"/>
    <w:rsid w:val="001F2C20"/>
    <w:rsid w:val="0020338C"/>
    <w:rsid w:val="00206C56"/>
    <w:rsid w:val="00227899"/>
    <w:rsid w:val="00227A70"/>
    <w:rsid w:val="00252709"/>
    <w:rsid w:val="00256A2C"/>
    <w:rsid w:val="002615A8"/>
    <w:rsid w:val="002639AD"/>
    <w:rsid w:val="0028160C"/>
    <w:rsid w:val="002D616C"/>
    <w:rsid w:val="002E080C"/>
    <w:rsid w:val="002E2697"/>
    <w:rsid w:val="002F0EEF"/>
    <w:rsid w:val="002F45B3"/>
    <w:rsid w:val="002F66EA"/>
    <w:rsid w:val="003024EB"/>
    <w:rsid w:val="00307C49"/>
    <w:rsid w:val="00315FFA"/>
    <w:rsid w:val="00316063"/>
    <w:rsid w:val="00325762"/>
    <w:rsid w:val="00334824"/>
    <w:rsid w:val="003560FE"/>
    <w:rsid w:val="003565B6"/>
    <w:rsid w:val="00361D51"/>
    <w:rsid w:val="003720F7"/>
    <w:rsid w:val="003913B2"/>
    <w:rsid w:val="003A1477"/>
    <w:rsid w:val="003A5834"/>
    <w:rsid w:val="003B7F5A"/>
    <w:rsid w:val="003D119B"/>
    <w:rsid w:val="003D2497"/>
    <w:rsid w:val="003D38B9"/>
    <w:rsid w:val="003E3EE6"/>
    <w:rsid w:val="003E73DA"/>
    <w:rsid w:val="003F112B"/>
    <w:rsid w:val="003F1974"/>
    <w:rsid w:val="003F5FB0"/>
    <w:rsid w:val="00400C8A"/>
    <w:rsid w:val="00401433"/>
    <w:rsid w:val="00411933"/>
    <w:rsid w:val="00443640"/>
    <w:rsid w:val="00460864"/>
    <w:rsid w:val="00472F2D"/>
    <w:rsid w:val="00477DEA"/>
    <w:rsid w:val="00485704"/>
    <w:rsid w:val="00486993"/>
    <w:rsid w:val="00491604"/>
    <w:rsid w:val="00496DC1"/>
    <w:rsid w:val="004B36EA"/>
    <w:rsid w:val="004C04B0"/>
    <w:rsid w:val="004C55E0"/>
    <w:rsid w:val="004D04ED"/>
    <w:rsid w:val="004F02C1"/>
    <w:rsid w:val="0050009B"/>
    <w:rsid w:val="00505ED6"/>
    <w:rsid w:val="0050660D"/>
    <w:rsid w:val="00513891"/>
    <w:rsid w:val="0051588C"/>
    <w:rsid w:val="00527997"/>
    <w:rsid w:val="00535C2C"/>
    <w:rsid w:val="005447EB"/>
    <w:rsid w:val="00550B4B"/>
    <w:rsid w:val="005625D8"/>
    <w:rsid w:val="0056705D"/>
    <w:rsid w:val="00573BE0"/>
    <w:rsid w:val="00573D38"/>
    <w:rsid w:val="005760DD"/>
    <w:rsid w:val="0058287E"/>
    <w:rsid w:val="00591023"/>
    <w:rsid w:val="00592EB9"/>
    <w:rsid w:val="005A77C9"/>
    <w:rsid w:val="005B537A"/>
    <w:rsid w:val="005C2464"/>
    <w:rsid w:val="005C304A"/>
    <w:rsid w:val="005D4630"/>
    <w:rsid w:val="005E4287"/>
    <w:rsid w:val="005E528E"/>
    <w:rsid w:val="006041FD"/>
    <w:rsid w:val="006124C5"/>
    <w:rsid w:val="0061783B"/>
    <w:rsid w:val="00620954"/>
    <w:rsid w:val="00632414"/>
    <w:rsid w:val="006346DE"/>
    <w:rsid w:val="006400BE"/>
    <w:rsid w:val="006406EE"/>
    <w:rsid w:val="00645C32"/>
    <w:rsid w:val="006505FA"/>
    <w:rsid w:val="00662EC3"/>
    <w:rsid w:val="0067143D"/>
    <w:rsid w:val="0067653F"/>
    <w:rsid w:val="00696338"/>
    <w:rsid w:val="006B06AD"/>
    <w:rsid w:val="006C11CC"/>
    <w:rsid w:val="006C57AD"/>
    <w:rsid w:val="006D0F51"/>
    <w:rsid w:val="006E118C"/>
    <w:rsid w:val="006E2698"/>
    <w:rsid w:val="006E535B"/>
    <w:rsid w:val="006E77F3"/>
    <w:rsid w:val="006F079E"/>
    <w:rsid w:val="006F0C97"/>
    <w:rsid w:val="006F1B09"/>
    <w:rsid w:val="00706699"/>
    <w:rsid w:val="00715036"/>
    <w:rsid w:val="007152B1"/>
    <w:rsid w:val="007346C5"/>
    <w:rsid w:val="007378D3"/>
    <w:rsid w:val="007555BD"/>
    <w:rsid w:val="00756D70"/>
    <w:rsid w:val="007577C4"/>
    <w:rsid w:val="007644BE"/>
    <w:rsid w:val="00785B33"/>
    <w:rsid w:val="00786DB7"/>
    <w:rsid w:val="007902B6"/>
    <w:rsid w:val="007A51C2"/>
    <w:rsid w:val="007B37D3"/>
    <w:rsid w:val="007C5C41"/>
    <w:rsid w:val="007D766E"/>
    <w:rsid w:val="007E0FC0"/>
    <w:rsid w:val="007E5EE4"/>
    <w:rsid w:val="00803DDB"/>
    <w:rsid w:val="00811087"/>
    <w:rsid w:val="008119A7"/>
    <w:rsid w:val="00811A5C"/>
    <w:rsid w:val="00812B03"/>
    <w:rsid w:val="00842C6F"/>
    <w:rsid w:val="008653B8"/>
    <w:rsid w:val="00866C44"/>
    <w:rsid w:val="00873A25"/>
    <w:rsid w:val="00876C2F"/>
    <w:rsid w:val="00877720"/>
    <w:rsid w:val="008818F2"/>
    <w:rsid w:val="008A7875"/>
    <w:rsid w:val="008B2031"/>
    <w:rsid w:val="008B391F"/>
    <w:rsid w:val="008B6693"/>
    <w:rsid w:val="008C5ED7"/>
    <w:rsid w:val="008D1AC7"/>
    <w:rsid w:val="008E61DE"/>
    <w:rsid w:val="008E715B"/>
    <w:rsid w:val="008E7F4B"/>
    <w:rsid w:val="008F1792"/>
    <w:rsid w:val="00902BD3"/>
    <w:rsid w:val="00904732"/>
    <w:rsid w:val="009123D2"/>
    <w:rsid w:val="009135C3"/>
    <w:rsid w:val="00916552"/>
    <w:rsid w:val="009247C8"/>
    <w:rsid w:val="00926A4B"/>
    <w:rsid w:val="0093234E"/>
    <w:rsid w:val="00936F23"/>
    <w:rsid w:val="00947621"/>
    <w:rsid w:val="00951C71"/>
    <w:rsid w:val="009543A1"/>
    <w:rsid w:val="009561CE"/>
    <w:rsid w:val="009623D0"/>
    <w:rsid w:val="00964BDB"/>
    <w:rsid w:val="00984455"/>
    <w:rsid w:val="009924FF"/>
    <w:rsid w:val="009A4DB0"/>
    <w:rsid w:val="009A4E0B"/>
    <w:rsid w:val="009A6CB4"/>
    <w:rsid w:val="009B1388"/>
    <w:rsid w:val="009B2C7D"/>
    <w:rsid w:val="009B2E30"/>
    <w:rsid w:val="009B5316"/>
    <w:rsid w:val="009C591E"/>
    <w:rsid w:val="009C7D75"/>
    <w:rsid w:val="009D79FB"/>
    <w:rsid w:val="009E0762"/>
    <w:rsid w:val="009E1EEC"/>
    <w:rsid w:val="009F2888"/>
    <w:rsid w:val="009F4576"/>
    <w:rsid w:val="00A03124"/>
    <w:rsid w:val="00A061B8"/>
    <w:rsid w:val="00A204A5"/>
    <w:rsid w:val="00A30E2C"/>
    <w:rsid w:val="00A41A16"/>
    <w:rsid w:val="00A4313B"/>
    <w:rsid w:val="00A440DE"/>
    <w:rsid w:val="00A67B38"/>
    <w:rsid w:val="00A70FFA"/>
    <w:rsid w:val="00A71A40"/>
    <w:rsid w:val="00A74626"/>
    <w:rsid w:val="00A82292"/>
    <w:rsid w:val="00A840D3"/>
    <w:rsid w:val="00A8508D"/>
    <w:rsid w:val="00A91A9B"/>
    <w:rsid w:val="00A9538E"/>
    <w:rsid w:val="00A96F83"/>
    <w:rsid w:val="00A97998"/>
    <w:rsid w:val="00AA3674"/>
    <w:rsid w:val="00AA66DD"/>
    <w:rsid w:val="00AC5C7D"/>
    <w:rsid w:val="00AD2BAE"/>
    <w:rsid w:val="00AE0EA5"/>
    <w:rsid w:val="00AE272A"/>
    <w:rsid w:val="00AF2443"/>
    <w:rsid w:val="00B06D5B"/>
    <w:rsid w:val="00B1311D"/>
    <w:rsid w:val="00B27501"/>
    <w:rsid w:val="00B349D3"/>
    <w:rsid w:val="00B34C0B"/>
    <w:rsid w:val="00B36CCF"/>
    <w:rsid w:val="00B37326"/>
    <w:rsid w:val="00B37E34"/>
    <w:rsid w:val="00B432CF"/>
    <w:rsid w:val="00B4610F"/>
    <w:rsid w:val="00B52FF4"/>
    <w:rsid w:val="00B61B8B"/>
    <w:rsid w:val="00B62AF7"/>
    <w:rsid w:val="00B66612"/>
    <w:rsid w:val="00B72448"/>
    <w:rsid w:val="00B80295"/>
    <w:rsid w:val="00B825AB"/>
    <w:rsid w:val="00B82A5B"/>
    <w:rsid w:val="00B84720"/>
    <w:rsid w:val="00B95704"/>
    <w:rsid w:val="00BA442F"/>
    <w:rsid w:val="00BB0FCE"/>
    <w:rsid w:val="00BC04E5"/>
    <w:rsid w:val="00BC789B"/>
    <w:rsid w:val="00C03783"/>
    <w:rsid w:val="00C127A6"/>
    <w:rsid w:val="00C451AD"/>
    <w:rsid w:val="00C50BC4"/>
    <w:rsid w:val="00C5256E"/>
    <w:rsid w:val="00C57D69"/>
    <w:rsid w:val="00C623A5"/>
    <w:rsid w:val="00C645BD"/>
    <w:rsid w:val="00C722B3"/>
    <w:rsid w:val="00C73AB7"/>
    <w:rsid w:val="00C94C2F"/>
    <w:rsid w:val="00C95841"/>
    <w:rsid w:val="00CB00EF"/>
    <w:rsid w:val="00CB1B40"/>
    <w:rsid w:val="00CB76AC"/>
    <w:rsid w:val="00CF6941"/>
    <w:rsid w:val="00D2085D"/>
    <w:rsid w:val="00D20BB8"/>
    <w:rsid w:val="00D243A4"/>
    <w:rsid w:val="00D26E61"/>
    <w:rsid w:val="00D37A3C"/>
    <w:rsid w:val="00D40A75"/>
    <w:rsid w:val="00D41256"/>
    <w:rsid w:val="00D445CB"/>
    <w:rsid w:val="00D5663E"/>
    <w:rsid w:val="00D75F3B"/>
    <w:rsid w:val="00D77D7D"/>
    <w:rsid w:val="00D804AF"/>
    <w:rsid w:val="00D8465A"/>
    <w:rsid w:val="00D93C42"/>
    <w:rsid w:val="00DA697A"/>
    <w:rsid w:val="00DB3DD7"/>
    <w:rsid w:val="00DC00F5"/>
    <w:rsid w:val="00DC52FB"/>
    <w:rsid w:val="00DE652E"/>
    <w:rsid w:val="00DF016A"/>
    <w:rsid w:val="00DF4159"/>
    <w:rsid w:val="00E00E96"/>
    <w:rsid w:val="00E2287D"/>
    <w:rsid w:val="00E22E19"/>
    <w:rsid w:val="00E30643"/>
    <w:rsid w:val="00E32783"/>
    <w:rsid w:val="00E327A0"/>
    <w:rsid w:val="00E333EF"/>
    <w:rsid w:val="00E415AD"/>
    <w:rsid w:val="00E45E54"/>
    <w:rsid w:val="00E70147"/>
    <w:rsid w:val="00E70974"/>
    <w:rsid w:val="00E734D2"/>
    <w:rsid w:val="00E912E3"/>
    <w:rsid w:val="00EA51FC"/>
    <w:rsid w:val="00EA7C54"/>
    <w:rsid w:val="00EB08B4"/>
    <w:rsid w:val="00EB7095"/>
    <w:rsid w:val="00EC71FD"/>
    <w:rsid w:val="00EC76CA"/>
    <w:rsid w:val="00EF42FC"/>
    <w:rsid w:val="00EF4A1E"/>
    <w:rsid w:val="00F04DFE"/>
    <w:rsid w:val="00F12C55"/>
    <w:rsid w:val="00F24BDD"/>
    <w:rsid w:val="00F24FA3"/>
    <w:rsid w:val="00F2693A"/>
    <w:rsid w:val="00F30024"/>
    <w:rsid w:val="00F35796"/>
    <w:rsid w:val="00F35893"/>
    <w:rsid w:val="00F47344"/>
    <w:rsid w:val="00F579B3"/>
    <w:rsid w:val="00F613E3"/>
    <w:rsid w:val="00F62762"/>
    <w:rsid w:val="00F70EA0"/>
    <w:rsid w:val="00F71468"/>
    <w:rsid w:val="00F87061"/>
    <w:rsid w:val="00F906CB"/>
    <w:rsid w:val="00F92BCC"/>
    <w:rsid w:val="00FA7868"/>
    <w:rsid w:val="00FB11F7"/>
    <w:rsid w:val="00FB35E8"/>
    <w:rsid w:val="00FD7C44"/>
    <w:rsid w:val="00FE31D4"/>
    <w:rsid w:val="00FF57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36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6705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List Paragraph"/>
    <w:basedOn w:val="a"/>
    <w:uiPriority w:val="34"/>
    <w:qFormat/>
    <w:rsid w:val="0056705D"/>
    <w:pPr>
      <w:ind w:left="720"/>
      <w:contextualSpacing/>
    </w:pPr>
  </w:style>
  <w:style w:type="paragraph" w:styleId="a4">
    <w:name w:val="Balloon Text"/>
    <w:basedOn w:val="a"/>
    <w:link w:val="a5"/>
    <w:uiPriority w:val="99"/>
    <w:semiHidden/>
    <w:unhideWhenUsed/>
    <w:rsid w:val="006E269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E2698"/>
    <w:rPr>
      <w:rFonts w:ascii="Tahoma" w:hAnsi="Tahoma" w:cs="Tahoma"/>
      <w:sz w:val="16"/>
      <w:szCs w:val="16"/>
    </w:rPr>
  </w:style>
  <w:style w:type="paragraph" w:styleId="a6">
    <w:name w:val="No Spacing"/>
    <w:uiPriority w:val="1"/>
    <w:qFormat/>
    <w:rsid w:val="006E2698"/>
    <w:pPr>
      <w:spacing w:after="0" w:line="240" w:lineRule="auto"/>
    </w:pPr>
  </w:style>
  <w:style w:type="paragraph" w:styleId="a7">
    <w:name w:val="header"/>
    <w:basedOn w:val="a"/>
    <w:link w:val="a8"/>
    <w:uiPriority w:val="99"/>
    <w:semiHidden/>
    <w:unhideWhenUsed/>
    <w:rsid w:val="006E2698"/>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6E2698"/>
  </w:style>
  <w:style w:type="paragraph" w:styleId="a9">
    <w:name w:val="footer"/>
    <w:basedOn w:val="a"/>
    <w:link w:val="aa"/>
    <w:uiPriority w:val="99"/>
    <w:unhideWhenUsed/>
    <w:rsid w:val="006E269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E26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6705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List Paragraph"/>
    <w:basedOn w:val="a"/>
    <w:uiPriority w:val="34"/>
    <w:qFormat/>
    <w:rsid w:val="0056705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6B120-CC38-4886-8BE6-09FA7E05E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18</Pages>
  <Words>6279</Words>
  <Characters>35793</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2019-08-26T10:58:00Z</dcterms:created>
  <dcterms:modified xsi:type="dcterms:W3CDTF">2019-08-27T09:04:00Z</dcterms:modified>
</cp:coreProperties>
</file>