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30B" w:rsidRDefault="00147E04" w:rsidP="0006730B">
      <w:r>
        <w:rPr>
          <w:noProof/>
        </w:rPr>
        <w:drawing>
          <wp:inline distT="0" distB="0" distL="0" distR="0">
            <wp:extent cx="5981700" cy="8201025"/>
            <wp:effectExtent l="19050" t="0" r="0" b="0"/>
            <wp:docPr id="1" name="Рисунок 0" descr="Изображение 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80.jpg"/>
                    <pic:cNvPicPr/>
                  </pic:nvPicPr>
                  <pic:blipFill>
                    <a:blip r:embed="rId8"/>
                    <a:srcRect t="2381" r="2333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30B" w:rsidRDefault="0006730B" w:rsidP="0006730B"/>
    <w:p w:rsidR="005314BE" w:rsidRPr="005314BE" w:rsidRDefault="005314BE" w:rsidP="00A61920">
      <w:pPr>
        <w:pStyle w:val="11"/>
      </w:pPr>
      <w:r w:rsidRPr="005314BE">
        <w:lastRenderedPageBreak/>
        <w:t>Содержание</w:t>
      </w:r>
    </w:p>
    <w:p w:rsidR="00B85B13" w:rsidRDefault="00B85B13" w:rsidP="00B85B13">
      <w:pPr>
        <w:pStyle w:val="a3"/>
        <w:numPr>
          <w:ilvl w:val="0"/>
          <w:numId w:val="46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Аннотация</w:t>
      </w:r>
      <w:r>
        <w:rPr>
          <w:rFonts w:ascii="Times New Roman" w:hAnsi="Times New Roman"/>
          <w:sz w:val="28"/>
          <w:szCs w:val="24"/>
        </w:rPr>
        <w:t xml:space="preserve">…………………………………………………………………. </w:t>
      </w:r>
      <w:r w:rsidR="006F0C89">
        <w:rPr>
          <w:rFonts w:ascii="Times New Roman" w:hAnsi="Times New Roman"/>
          <w:sz w:val="28"/>
          <w:szCs w:val="24"/>
        </w:rPr>
        <w:t>3</w:t>
      </w:r>
    </w:p>
    <w:p w:rsidR="00B85B13" w:rsidRPr="00B85B13" w:rsidRDefault="00B85B13" w:rsidP="00B85B1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85B13" w:rsidRDefault="00B85B13" w:rsidP="00B85B13">
      <w:pPr>
        <w:pStyle w:val="a3"/>
        <w:numPr>
          <w:ilvl w:val="0"/>
          <w:numId w:val="46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Планируемые результаты освоения учебного предмета «Биологи</w:t>
      </w:r>
      <w:r>
        <w:rPr>
          <w:rFonts w:ascii="Times New Roman" w:hAnsi="Times New Roman"/>
          <w:sz w:val="28"/>
          <w:szCs w:val="24"/>
        </w:rPr>
        <w:t>я</w:t>
      </w:r>
      <w:r w:rsidRPr="00B85B13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>…</w:t>
      </w:r>
      <w:r w:rsidR="006F0C89">
        <w:rPr>
          <w:rFonts w:ascii="Times New Roman" w:hAnsi="Times New Roman"/>
          <w:sz w:val="28"/>
          <w:szCs w:val="24"/>
        </w:rPr>
        <w:t>5</w:t>
      </w:r>
    </w:p>
    <w:p w:rsidR="00B85B13" w:rsidRPr="00B85B13" w:rsidRDefault="00B85B13" w:rsidP="00B85B1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85B13" w:rsidRDefault="00B85B13" w:rsidP="00B85B13">
      <w:pPr>
        <w:pStyle w:val="a3"/>
        <w:numPr>
          <w:ilvl w:val="0"/>
          <w:numId w:val="46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Содержание учебного предмета «Биологи</w:t>
      </w:r>
      <w:r>
        <w:rPr>
          <w:rFonts w:ascii="Times New Roman" w:hAnsi="Times New Roman"/>
          <w:sz w:val="28"/>
          <w:szCs w:val="24"/>
        </w:rPr>
        <w:t>я</w:t>
      </w:r>
      <w:r w:rsidRPr="00B85B13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>…………………………….1</w:t>
      </w:r>
      <w:r w:rsidR="006F0C89">
        <w:rPr>
          <w:rFonts w:ascii="Times New Roman" w:hAnsi="Times New Roman"/>
          <w:sz w:val="28"/>
          <w:szCs w:val="24"/>
        </w:rPr>
        <w:t>8</w:t>
      </w:r>
    </w:p>
    <w:p w:rsidR="00B85B13" w:rsidRPr="00B85B13" w:rsidRDefault="00B85B13" w:rsidP="00B85B1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5314BE" w:rsidRPr="00B85B13" w:rsidRDefault="00B85B13" w:rsidP="00B85B13">
      <w:pPr>
        <w:pStyle w:val="a3"/>
        <w:numPr>
          <w:ilvl w:val="0"/>
          <w:numId w:val="46"/>
        </w:numPr>
        <w:tabs>
          <w:tab w:val="left" w:pos="426"/>
        </w:tabs>
        <w:ind w:left="426"/>
        <w:rPr>
          <w:rFonts w:ascii="Times New Roman" w:hAnsi="Times New Roman"/>
          <w:b/>
          <w:bCs/>
          <w:sz w:val="32"/>
          <w:szCs w:val="28"/>
        </w:rPr>
      </w:pPr>
      <w:r w:rsidRPr="00B85B13">
        <w:rPr>
          <w:rFonts w:ascii="Times New Roman" w:hAnsi="Times New Roman"/>
          <w:sz w:val="28"/>
          <w:szCs w:val="24"/>
        </w:rPr>
        <w:t>Тематического планирование с указанием количества часов, отводимых на изучение каждой темы</w:t>
      </w:r>
      <w:r>
        <w:rPr>
          <w:rFonts w:ascii="Times New Roman" w:hAnsi="Times New Roman"/>
          <w:sz w:val="28"/>
          <w:szCs w:val="24"/>
        </w:rPr>
        <w:t>……………………………</w:t>
      </w:r>
      <w:r w:rsidR="0006730B">
        <w:rPr>
          <w:rFonts w:ascii="Times New Roman" w:hAnsi="Times New Roman"/>
          <w:sz w:val="28"/>
          <w:szCs w:val="24"/>
        </w:rPr>
        <w:t>…</w:t>
      </w:r>
      <w:r>
        <w:rPr>
          <w:rFonts w:ascii="Times New Roman" w:hAnsi="Times New Roman"/>
          <w:sz w:val="28"/>
          <w:szCs w:val="24"/>
        </w:rPr>
        <w:t>………………………2</w:t>
      </w:r>
      <w:r w:rsidR="006F0C89">
        <w:rPr>
          <w:rFonts w:ascii="Times New Roman" w:hAnsi="Times New Roman"/>
          <w:sz w:val="28"/>
          <w:szCs w:val="24"/>
        </w:rPr>
        <w:t>7</w:t>
      </w: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6F0C89" w:rsidRDefault="006F0C89" w:rsidP="00B85B13">
      <w:pPr>
        <w:jc w:val="center"/>
        <w:rPr>
          <w:rFonts w:ascii="Times New Roman" w:hAnsi="Times New Roman"/>
          <w:b/>
          <w:sz w:val="28"/>
          <w:szCs w:val="24"/>
        </w:rPr>
      </w:pPr>
    </w:p>
    <w:p w:rsidR="00B85B13" w:rsidRPr="00B85B13" w:rsidRDefault="00B85B13" w:rsidP="00B85B13">
      <w:pPr>
        <w:jc w:val="center"/>
        <w:rPr>
          <w:rFonts w:ascii="Times New Roman" w:hAnsi="Times New Roman"/>
          <w:b/>
          <w:sz w:val="28"/>
          <w:szCs w:val="24"/>
        </w:rPr>
      </w:pPr>
      <w:r w:rsidRPr="00B85B13">
        <w:rPr>
          <w:rFonts w:ascii="Times New Roman" w:hAnsi="Times New Roman"/>
          <w:b/>
          <w:sz w:val="28"/>
          <w:szCs w:val="24"/>
        </w:rPr>
        <w:lastRenderedPageBreak/>
        <w:t xml:space="preserve">Аннотация </w:t>
      </w: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 xml:space="preserve">Рабочая программа предмета «Биологии» является структурным компонентом «Адаптированной основной общеобразовательной программы </w:t>
      </w:r>
      <w:r w:rsidR="003B00C1">
        <w:rPr>
          <w:rFonts w:ascii="Times New Roman" w:hAnsi="Times New Roman"/>
          <w:sz w:val="24"/>
          <w:szCs w:val="24"/>
        </w:rPr>
        <w:t>основного</w:t>
      </w:r>
      <w:r w:rsidRPr="00B85B13">
        <w:rPr>
          <w:rFonts w:ascii="Times New Roman" w:hAnsi="Times New Roman"/>
          <w:sz w:val="24"/>
          <w:szCs w:val="24"/>
        </w:rPr>
        <w:t xml:space="preserve"> общего образования обучающихся с задержкой психического развития» разработанной ГКОУ КО «Калужская школа-интернат №1» на основе:</w:t>
      </w:r>
    </w:p>
    <w:p w:rsidR="00B85B13" w:rsidRPr="00B85B13" w:rsidRDefault="00B85B13" w:rsidP="00B85B13">
      <w:pPr>
        <w:pStyle w:val="a5"/>
        <w:numPr>
          <w:ilvl w:val="0"/>
          <w:numId w:val="45"/>
        </w:numPr>
        <w:ind w:left="426"/>
        <w:rPr>
          <w:rFonts w:ascii="Times New Roman" w:hAnsi="Times New Roman"/>
          <w:szCs w:val="24"/>
          <w:lang w:val="ru-RU"/>
        </w:rPr>
      </w:pPr>
      <w:r w:rsidRPr="00B85B13">
        <w:rPr>
          <w:rFonts w:ascii="Times New Roman" w:hAnsi="Times New Roman"/>
          <w:szCs w:val="24"/>
          <w:lang w:val="ru-RU"/>
        </w:rPr>
        <w:t xml:space="preserve">ФГОС ООО, утвержденного приказом </w:t>
      </w:r>
      <w:r w:rsidRPr="00B85B13">
        <w:rPr>
          <w:rFonts w:ascii="Times New Roman" w:hAnsi="Times New Roman"/>
          <w:szCs w:val="24"/>
        </w:rPr>
        <w:t> </w:t>
      </w:r>
      <w:r w:rsidRPr="00B85B13">
        <w:rPr>
          <w:rFonts w:ascii="Times New Roman" w:hAnsi="Times New Roman"/>
          <w:szCs w:val="24"/>
          <w:lang w:val="ru-RU"/>
        </w:rPr>
        <w:t>Министерства образования и науки РФ от 17 декабря 2010</w:t>
      </w:r>
      <w:r w:rsidRPr="00B85B13">
        <w:rPr>
          <w:rFonts w:ascii="Times New Roman" w:hAnsi="Times New Roman"/>
          <w:szCs w:val="24"/>
        </w:rPr>
        <w:t> </w:t>
      </w:r>
      <w:r w:rsidRPr="00B85B13">
        <w:rPr>
          <w:rFonts w:ascii="Times New Roman" w:hAnsi="Times New Roman"/>
          <w:szCs w:val="24"/>
          <w:lang w:val="ru-RU"/>
        </w:rPr>
        <w:t>г. №</w:t>
      </w:r>
      <w:r w:rsidRPr="00B85B13">
        <w:rPr>
          <w:rFonts w:ascii="Times New Roman" w:hAnsi="Times New Roman"/>
          <w:szCs w:val="24"/>
        </w:rPr>
        <w:t> </w:t>
      </w:r>
      <w:r w:rsidRPr="00B85B13">
        <w:rPr>
          <w:rFonts w:ascii="Times New Roman" w:hAnsi="Times New Roman"/>
          <w:szCs w:val="24"/>
          <w:lang w:val="ru-RU"/>
        </w:rPr>
        <w:t>1897;</w:t>
      </w:r>
    </w:p>
    <w:p w:rsidR="00D9784C" w:rsidRPr="00B85B13" w:rsidRDefault="00D9784C" w:rsidP="00D9784C">
      <w:pPr>
        <w:pStyle w:val="a5"/>
        <w:numPr>
          <w:ilvl w:val="0"/>
          <w:numId w:val="45"/>
        </w:numPr>
        <w:ind w:left="426"/>
        <w:rPr>
          <w:rFonts w:ascii="Times New Roman" w:hAnsi="Times New Roman"/>
          <w:szCs w:val="24"/>
        </w:rPr>
      </w:pPr>
      <w:r w:rsidRPr="00D9784C">
        <w:rPr>
          <w:rFonts w:ascii="Times New Roman" w:hAnsi="Times New Roman"/>
          <w:szCs w:val="24"/>
          <w:lang w:val="ru-RU"/>
        </w:rPr>
        <w:t>Примерной основной общеобразовательной программы основного общего образования.</w:t>
      </w:r>
      <w:r w:rsidRPr="007B13AE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</w:rPr>
        <w:t>2015</w:t>
      </w:r>
      <w:r w:rsidR="00EE0154">
        <w:rPr>
          <w:rFonts w:ascii="Times New Roman" w:hAnsi="Times New Roman"/>
          <w:szCs w:val="24"/>
          <w:lang w:val="ru-RU"/>
        </w:rPr>
        <w:t xml:space="preserve"> г.</w:t>
      </w: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Данная рабочая программа рассчитана на 5-летний срок освоения.</w:t>
      </w: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b/>
          <w:sz w:val="24"/>
          <w:szCs w:val="24"/>
        </w:rPr>
        <w:t xml:space="preserve">Общая цель учебного предмета «Биологии» </w:t>
      </w:r>
      <w:r w:rsidRPr="00B85B13">
        <w:rPr>
          <w:rFonts w:ascii="Times New Roman" w:hAnsi="Times New Roman"/>
          <w:sz w:val="24"/>
          <w:szCs w:val="24"/>
        </w:rPr>
        <w:t>заключается в формировании у учащихся системы комплексных социально ориентированных знаний</w:t>
      </w:r>
      <w:r w:rsidR="00585580">
        <w:rPr>
          <w:rFonts w:ascii="Times New Roman" w:hAnsi="Times New Roman"/>
          <w:sz w:val="24"/>
          <w:szCs w:val="24"/>
        </w:rPr>
        <w:t xml:space="preserve"> </w:t>
      </w:r>
      <w:r w:rsidRPr="00B85B1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 живой природе и присущих ей закономерностях; строении, жизнедеятельности и средообразующей роли живых организмов; человеке как биосоциальном существе; о роли биологической науки в практической деятельности людей; методах познания живой природы.</w:t>
      </w: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b/>
          <w:sz w:val="24"/>
          <w:szCs w:val="24"/>
        </w:rPr>
        <w:t>Общие задачи предмета: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социализация учащихся как вхождение в мир культуры и социальных отношений, обеспечивающее включение учащихся в ту или иную группу или общность – носителя ее норм, ценностей, ориентаций, осваиваемых в процессе знакомства с миром живой природы;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приобщение к познавательной культуре как системе познавательных (научных) ценностей, накопленных обществом в сфере биологоческой науки;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ориентацию в системе моральных норм и ценностей: признание высокой ценности жизни во всех ее проявлениях, здоровья своего и других людей; экологическое сознание; воспитание любви к природе;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развитие познавательных мотивов, направленных на получение нового знания о живой природе; познавательных качеств личности, связанных с усвоением основ научных знаний, овладением методами исследования природы, формированием интеллектуальных умений;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овладение ключевыми компетенциями: учебно-познавательными, информационными, ценностно-смысловыми, коммуникативными;</w:t>
      </w:r>
    </w:p>
    <w:p w:rsidR="00B85B13" w:rsidRPr="00B85B13" w:rsidRDefault="00B85B13" w:rsidP="00B85B13">
      <w:pPr>
        <w:pStyle w:val="a3"/>
        <w:numPr>
          <w:ilvl w:val="0"/>
          <w:numId w:val="44"/>
        </w:num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формирование у учащихся познавательной культуры, осваиваемой в процессе познавательной деятельности, и эстетической культуры как способности к эмоционально-ценностному отношению к объектам живой природы.</w:t>
      </w:r>
    </w:p>
    <w:p w:rsidR="00B85B13" w:rsidRPr="00B85B13" w:rsidRDefault="00B85B13" w:rsidP="00B85B13">
      <w:pPr>
        <w:numPr>
          <w:ilvl w:val="0"/>
          <w:numId w:val="42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развитие умение устанавливать и выявлять причинно-следственные связи в окружающем мире, прогнозировать простые последствия собственных действий и действий, совершаемых другими людьми, что происходит за счет развития познавательной деятельности обучающихся с ЗПР как основы компенсации, коррекции и профилактики усугубления имеющихся трудностей развития, обучения и социализации;</w:t>
      </w:r>
    </w:p>
    <w:p w:rsidR="00B85B13" w:rsidRPr="00B85B13" w:rsidRDefault="00B85B13" w:rsidP="00B85B13">
      <w:pPr>
        <w:ind w:left="567" w:firstLine="360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 xml:space="preserve">Коррекционно-развивающие значение предмета обеспечивается организацией процесса обучения с учетом специфики усвоения знаний, умений и навыков с ЗПР, пошаговым предъявлением материала, опорой на практический опыт и </w:t>
      </w:r>
      <w:r w:rsidRPr="00B85B13">
        <w:rPr>
          <w:rFonts w:ascii="Times New Roman" w:hAnsi="Times New Roman"/>
          <w:sz w:val="24"/>
          <w:szCs w:val="24"/>
        </w:rPr>
        <w:lastRenderedPageBreak/>
        <w:t>непосредственные впечатления, многократным повторением упрощением системы учебно-познавательных задач, решаемых в ходе обучения предмету.</w:t>
      </w:r>
    </w:p>
    <w:p w:rsidR="00B85B13" w:rsidRPr="00B85B13" w:rsidRDefault="00B85B13" w:rsidP="00B85B13">
      <w:pPr>
        <w:ind w:left="567" w:firstLine="360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Рабочая программа по «Биологии» содержит следующие разделы:</w:t>
      </w:r>
    </w:p>
    <w:p w:rsidR="00B85B13" w:rsidRPr="00B85B13" w:rsidRDefault="00B85B13" w:rsidP="00B85B13">
      <w:pPr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Планируемые результаты освоения учебного предмета «Биологии»</w:t>
      </w:r>
    </w:p>
    <w:p w:rsidR="00B85B13" w:rsidRPr="00B85B13" w:rsidRDefault="00B85B13" w:rsidP="00B85B13">
      <w:pPr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Содержание учебного предмета «Биологии»</w:t>
      </w:r>
    </w:p>
    <w:p w:rsidR="00B85B13" w:rsidRDefault="00B85B13" w:rsidP="00B85B13">
      <w:pPr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Тематического планирование с указанием количества часов, отводимых на изучение каждой темы, а также практическая часть.</w:t>
      </w:r>
    </w:p>
    <w:p w:rsidR="00585580" w:rsidRPr="00B85B13" w:rsidRDefault="00585580" w:rsidP="00585580">
      <w:pPr>
        <w:spacing w:after="0" w:line="240" w:lineRule="auto"/>
        <w:ind w:left="207"/>
        <w:jc w:val="both"/>
        <w:rPr>
          <w:rFonts w:ascii="Times New Roman" w:hAnsi="Times New Roman"/>
          <w:sz w:val="24"/>
          <w:szCs w:val="24"/>
        </w:rPr>
      </w:pP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На изучение предмета «Биологии» отводится в 5 классе отводится 34 часа (1 час в неделю); в 6 классе отводится 34 часа (1 час в неделю); в 7 классе отводится 68 часов (2 час в неделю); в 8 классе отводится 68 часов (2 час в неделю); в 9 классе отводится 68 часов (2 час в неделю).</w:t>
      </w:r>
    </w:p>
    <w:p w:rsidR="00B85B13" w:rsidRPr="00B85B13" w:rsidRDefault="00B85B13" w:rsidP="00B85B13">
      <w:pPr>
        <w:pStyle w:val="a5"/>
        <w:rPr>
          <w:rFonts w:ascii="Times New Roman" w:hAnsi="Times New Roman"/>
          <w:szCs w:val="24"/>
          <w:lang w:val="ru-RU"/>
        </w:rPr>
      </w:pPr>
      <w:r w:rsidRPr="00B85B13">
        <w:rPr>
          <w:rFonts w:ascii="Times New Roman" w:hAnsi="Times New Roman"/>
          <w:szCs w:val="24"/>
          <w:lang w:val="ru-RU"/>
        </w:rPr>
        <w:t>Для реализации программы используются учебники:</w:t>
      </w:r>
    </w:p>
    <w:p w:rsidR="00B85B13" w:rsidRPr="00980521" w:rsidRDefault="00B85B13" w:rsidP="00B85B13">
      <w:pPr>
        <w:pStyle w:val="a7"/>
        <w:numPr>
          <w:ilvl w:val="0"/>
          <w:numId w:val="17"/>
        </w:numPr>
        <w:spacing w:line="360" w:lineRule="auto"/>
        <w:jc w:val="both"/>
        <w:rPr>
          <w:i/>
          <w:color w:val="000000"/>
        </w:rPr>
      </w:pPr>
      <w:r w:rsidRPr="00980521">
        <w:rPr>
          <w:color w:val="000000"/>
          <w:shd w:val="clear" w:color="auto" w:fill="FFFFFF"/>
        </w:rPr>
        <w:t>Пасечник В.В., Суматохин С.В., Калинова Г.С. Биология. Основные признаки и закономерности жизнедеятельности организмов. 5-6 класс. Просвещение.</w:t>
      </w:r>
    </w:p>
    <w:p w:rsidR="00B85B13" w:rsidRPr="00E01619" w:rsidRDefault="00B85B13" w:rsidP="00B85B13">
      <w:pPr>
        <w:pStyle w:val="a7"/>
        <w:numPr>
          <w:ilvl w:val="0"/>
          <w:numId w:val="17"/>
        </w:numPr>
        <w:spacing w:line="360" w:lineRule="auto"/>
        <w:jc w:val="both"/>
        <w:rPr>
          <w:color w:val="000000"/>
        </w:rPr>
      </w:pPr>
      <w:r w:rsidRPr="00E01619">
        <w:rPr>
          <w:color w:val="000000"/>
        </w:rPr>
        <w:t>Пасечник В.В., Суматохин С.В., Калинова Г.С. Биология. Многообразие живой природы. 7 класс. Просвещение.</w:t>
      </w:r>
    </w:p>
    <w:p w:rsidR="00B85B13" w:rsidRPr="00E01619" w:rsidRDefault="00B85B13" w:rsidP="00B85B13">
      <w:pPr>
        <w:pStyle w:val="a7"/>
        <w:numPr>
          <w:ilvl w:val="0"/>
          <w:numId w:val="17"/>
        </w:numPr>
        <w:spacing w:line="360" w:lineRule="auto"/>
        <w:jc w:val="both"/>
        <w:rPr>
          <w:color w:val="000000"/>
        </w:rPr>
      </w:pPr>
      <w:r w:rsidRPr="00E01619">
        <w:rPr>
          <w:color w:val="000000"/>
        </w:rPr>
        <w:t>Пасечник В.В., Каменский А.А., Швецов Г.Г. Биология.</w:t>
      </w:r>
      <w:r w:rsidRPr="00E01619">
        <w:rPr>
          <w:rStyle w:val="apple-converted-space"/>
          <w:color w:val="000000"/>
        </w:rPr>
        <w:t> </w:t>
      </w:r>
      <w:r w:rsidRPr="00E01619">
        <w:rPr>
          <w:color w:val="000000"/>
        </w:rPr>
        <w:t>Человек и его здоровье — 8 класс. Просвещение.</w:t>
      </w:r>
    </w:p>
    <w:p w:rsidR="00B85B13" w:rsidRPr="00E01619" w:rsidRDefault="00B85B13" w:rsidP="00B85B13">
      <w:pPr>
        <w:pStyle w:val="a7"/>
        <w:numPr>
          <w:ilvl w:val="0"/>
          <w:numId w:val="17"/>
        </w:numPr>
        <w:spacing w:line="360" w:lineRule="auto"/>
        <w:jc w:val="both"/>
        <w:rPr>
          <w:color w:val="000000"/>
        </w:rPr>
      </w:pPr>
      <w:r w:rsidRPr="00E01619">
        <w:rPr>
          <w:color w:val="000000"/>
        </w:rPr>
        <w:t>Пасечник В.В., Каменский А.А., Швецов Г.Г. Биология. Основы общей биологии — 9 класс. Просвещение.</w:t>
      </w:r>
    </w:p>
    <w:p w:rsidR="00B85B13" w:rsidRPr="00B85B13" w:rsidRDefault="00B85B13" w:rsidP="00B85B13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Календарно-тематическое планирование рабочей программы предполагает наличие контрольных, проверочных, практических, лабораторных работ и тестов. Данные работы проводятся после завершения изучения конкретной темы. Преобладающей формой текущего контроля выступает письменная работа -тестирование.</w:t>
      </w:r>
    </w:p>
    <w:p w:rsidR="00B85B13" w:rsidRDefault="00B85B13" w:rsidP="00B85B13">
      <w:pPr>
        <w:ind w:left="567"/>
      </w:pPr>
    </w:p>
    <w:p w:rsidR="00B85B13" w:rsidRDefault="00B85B13" w:rsidP="00B85B13">
      <w:pPr>
        <w:ind w:left="567"/>
      </w:pPr>
    </w:p>
    <w:p w:rsidR="00B85B13" w:rsidRDefault="00B85B13" w:rsidP="00B85B13">
      <w:pPr>
        <w:ind w:left="567"/>
      </w:pPr>
    </w:p>
    <w:p w:rsidR="00B85B13" w:rsidRDefault="00B85B13" w:rsidP="00B85B13">
      <w:pPr>
        <w:ind w:left="567"/>
      </w:pPr>
    </w:p>
    <w:p w:rsidR="00B85B13" w:rsidRDefault="00B85B13" w:rsidP="00B85B13">
      <w:pPr>
        <w:ind w:left="567"/>
      </w:pPr>
    </w:p>
    <w:p w:rsidR="00585580" w:rsidRDefault="00585580" w:rsidP="00B85B13">
      <w:pPr>
        <w:ind w:left="567"/>
      </w:pPr>
    </w:p>
    <w:p w:rsidR="00B85B13" w:rsidRDefault="00B85B13" w:rsidP="00B85B13">
      <w:pPr>
        <w:ind w:left="567"/>
      </w:pPr>
    </w:p>
    <w:p w:rsidR="00E557BD" w:rsidRPr="00AE599E" w:rsidRDefault="00E557BD" w:rsidP="0055735F">
      <w:pPr>
        <w:pStyle w:val="a5"/>
        <w:spacing w:line="360" w:lineRule="auto"/>
        <w:jc w:val="center"/>
        <w:rPr>
          <w:rFonts w:ascii="Times New Roman" w:hAnsi="Times New Roman"/>
          <w:b/>
          <w:sz w:val="28"/>
          <w:szCs w:val="24"/>
          <w:lang w:val="ru-RU"/>
        </w:rPr>
      </w:pPr>
      <w:r w:rsidRPr="00AE599E">
        <w:rPr>
          <w:rFonts w:ascii="Times New Roman" w:hAnsi="Times New Roman"/>
          <w:b/>
          <w:sz w:val="28"/>
          <w:szCs w:val="24"/>
          <w:lang w:val="ru-RU"/>
        </w:rPr>
        <w:lastRenderedPageBreak/>
        <w:t>Планируемые результаты</w:t>
      </w:r>
      <w:r w:rsidR="00B85B13">
        <w:rPr>
          <w:rFonts w:ascii="Times New Roman" w:hAnsi="Times New Roman"/>
          <w:b/>
          <w:sz w:val="28"/>
          <w:szCs w:val="24"/>
          <w:lang w:val="ru-RU"/>
        </w:rPr>
        <w:t xml:space="preserve"> усвоения учебного предмета</w:t>
      </w:r>
      <w:r w:rsidRPr="00AE599E">
        <w:rPr>
          <w:rFonts w:ascii="Times New Roman" w:hAnsi="Times New Roman"/>
          <w:b/>
          <w:sz w:val="28"/>
          <w:szCs w:val="24"/>
          <w:lang w:val="ru-RU"/>
        </w:rPr>
        <w:t>.</w:t>
      </w:r>
    </w:p>
    <w:p w:rsidR="00FE04F2" w:rsidRPr="00AE599E" w:rsidRDefault="00FE04F2" w:rsidP="0055735F">
      <w:pPr>
        <w:pStyle w:val="a5"/>
        <w:spacing w:line="360" w:lineRule="auto"/>
        <w:jc w:val="center"/>
        <w:rPr>
          <w:rFonts w:ascii="Times New Roman" w:hAnsi="Times New Roman"/>
          <w:b/>
          <w:szCs w:val="24"/>
          <w:lang w:val="ru-RU"/>
        </w:rPr>
      </w:pPr>
      <w:r w:rsidRPr="00AE599E">
        <w:rPr>
          <w:rFonts w:ascii="Times New Roman" w:hAnsi="Times New Roman"/>
          <w:b/>
          <w:szCs w:val="24"/>
          <w:lang w:val="ru-RU"/>
        </w:rPr>
        <w:t>Личностные, метапредметные и предметные результаты освоения учебного предмета «Биология»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Взаимосвязь результатов освоения предмета «Биология» можно системно представить в виде схемы.</w:t>
      </w:r>
      <w:r w:rsidR="003B00C1">
        <w:rPr>
          <w:rFonts w:ascii="Times New Roman" w:hAnsi="Times New Roman"/>
          <w:szCs w:val="24"/>
          <w:lang w:val="ru-RU"/>
        </w:rPr>
        <w:t xml:space="preserve"> </w:t>
      </w:r>
      <w:r w:rsidRPr="00AE599E">
        <w:rPr>
          <w:rFonts w:ascii="Times New Roman" w:hAnsi="Times New Roman"/>
          <w:szCs w:val="24"/>
          <w:lang w:val="ru-RU"/>
        </w:rPr>
        <w:t>При этом обозначение ЛР указывает, что продвижение учащихся к новым образовательным результатам происходит в соответствии с линиями развития средствами предмета.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u w:val="single"/>
          <w:lang w:val="ru-RU"/>
        </w:rPr>
        <w:t>Личностными результатами:</w:t>
      </w:r>
      <w:r w:rsidRPr="00E557BD">
        <w:rPr>
          <w:rStyle w:val="apple-converted-space"/>
          <w:rFonts w:ascii="Times New Roman" w:hAnsi="Times New Roman"/>
          <w:b/>
          <w:bCs/>
          <w:color w:val="000000"/>
          <w:szCs w:val="24"/>
          <w:u w:val="single"/>
        </w:rPr>
        <w:t> </w:t>
      </w:r>
      <w:r w:rsidRPr="00AE599E">
        <w:rPr>
          <w:rFonts w:ascii="Times New Roman" w:hAnsi="Times New Roman"/>
          <w:szCs w:val="24"/>
          <w:lang w:val="ru-RU"/>
        </w:rPr>
        <w:t>включающих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Личностными результатами изучения предмета «Биология» являются следующие умения:</w:t>
      </w:r>
    </w:p>
    <w:p w:rsidR="00176023" w:rsidRPr="00CC3879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CC3879">
        <w:rPr>
          <w:rFonts w:ascii="Times New Roman" w:hAnsi="Times New Roman"/>
          <w:i/>
          <w:iCs/>
          <w:szCs w:val="24"/>
          <w:lang w:val="ru-RU"/>
        </w:rPr>
        <w:t>5</w:t>
      </w:r>
      <w:r w:rsidRPr="00CC3879">
        <w:rPr>
          <w:rFonts w:ascii="Times New Roman" w:hAnsi="Times New Roman"/>
          <w:szCs w:val="24"/>
          <w:lang w:val="ru-RU"/>
        </w:rPr>
        <w:t>–</w:t>
      </w:r>
      <w:r w:rsidRPr="00CC3879">
        <w:rPr>
          <w:rFonts w:ascii="Times New Roman" w:hAnsi="Times New Roman"/>
          <w:i/>
          <w:iCs/>
          <w:szCs w:val="24"/>
          <w:lang w:val="ru-RU"/>
        </w:rPr>
        <w:t>6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Постепенно выстраивать собственное целостное мировоззрение.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Осознавать потребность и готовность к самообразованию, в том числе и в рамках самостоятельной деятельности вне школы.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Оценивать жизненные ситуации с точки зрения безопасного образа жизни и сохранения здоровья.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Оценивать экологический риск взаимоотношений человека и природы.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7–9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Постепенно выстраивать собственное целостное мировоззрение: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осознавать современное многообразие типов мировоззрения, общественных, религиозных, атеистических, культурных традиций, которые определяют разные объяснения происходящего в мире;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– с учетом этого многообразия постепенно вырабатывать свои собственные ответы на основные жизненные вопросы, которые ставит личный жизненный опыт;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учиться признавать противоречивость и незавершенность своих взглядов на мир, возможность их изменения.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Учиться использовать свои взгляды на мир для объяснения различных ситуаций, решения возникающих проблем и извлечения жизненных уроков.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Осознавать свои интересы, находить и изучать в учебниках по разным предметам материал (из максимума), имеющий отношение к своим интересам.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Использовать свои интересы для выбора индивидуальной образовательной траектории, потенциальной будущей профессии и соответствующего профильного образования.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Приобретать опыт участия в делах, приносящих пользу людям.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Учиться самостоятельно выбирать стиль поведения, привычки, обеспечивающие безопасный образ жизни и сохранение здоровья – своего, а так же близких людей и окружающих.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Учиться самостоятельно противостоять ситуациям, провоцирующим на поступки, которые угрожают безопасности и здоровью.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Выбирать поступки, нацеленные на сохранение и бережное отношение к природе, особенно живой, избегая противоположных поступков, постепенно учась и осваивая стратегию рационального природопользования.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Учиться убеждать других людей в необходимости овладения стратегией рационального природопользования.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Использовать экологическое мышление для выбора стратегии собственного поведения в качестве одной из ценностных установок.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Средством развития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личностных результатов служит учебный материал, и прежде всего продуктивные задания учебника, нацеленные на 5-ю и 6-ю линии развития – умение оценивать: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риск взаимоотношений человека и природы (5-я линия развития);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поведение человека с точки зрения здорового образа жизни (6-я линия развития).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u w:val="single"/>
          <w:lang w:val="ru-RU"/>
        </w:rPr>
        <w:t>Метапредметными</w:t>
      </w:r>
      <w:r w:rsidRPr="00E557BD">
        <w:rPr>
          <w:rStyle w:val="apple-converted-space"/>
          <w:rFonts w:ascii="Times New Roman" w:hAnsi="Times New Roman"/>
          <w:color w:val="000000"/>
          <w:szCs w:val="24"/>
          <w:u w:val="single"/>
        </w:rPr>
        <w:t> </w:t>
      </w:r>
      <w:r w:rsidRPr="00AE599E">
        <w:rPr>
          <w:rFonts w:ascii="Times New Roman" w:hAnsi="Times New Roman"/>
          <w:szCs w:val="24"/>
          <w:u w:val="single"/>
          <w:lang w:val="ru-RU"/>
        </w:rPr>
        <w:t>результатами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 xml:space="preserve">включающих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</w:t>
      </w:r>
      <w:r w:rsidRPr="00AE599E">
        <w:rPr>
          <w:rFonts w:ascii="Times New Roman" w:hAnsi="Times New Roman"/>
          <w:szCs w:val="24"/>
          <w:lang w:val="ru-RU"/>
        </w:rPr>
        <w:lastRenderedPageBreak/>
        <w:t>организации учебного сотрудничества с педагогами и сверстниками, построение индивидуальной образовательной траектории;</w:t>
      </w:r>
      <w:r w:rsidRPr="00AE599E">
        <w:rPr>
          <w:rFonts w:ascii="Times New Roman" w:hAnsi="Times New Roman"/>
          <w:szCs w:val="24"/>
          <w:u w:val="single"/>
          <w:lang w:val="ru-RU"/>
        </w:rPr>
        <w:t>:</w:t>
      </w:r>
      <w:r w:rsidRPr="00E557BD">
        <w:rPr>
          <w:rStyle w:val="apple-converted-space"/>
          <w:rFonts w:ascii="Times New Roman" w:hAnsi="Times New Roman"/>
          <w:b/>
          <w:bCs/>
          <w:color w:val="000000"/>
          <w:szCs w:val="24"/>
          <w:u w:val="single"/>
        </w:rPr>
        <w:t> </w:t>
      </w:r>
      <w:r w:rsidRPr="00AE599E">
        <w:rPr>
          <w:rFonts w:ascii="Times New Roman" w:hAnsi="Times New Roman"/>
          <w:szCs w:val="24"/>
          <w:lang w:val="ru-RU"/>
        </w:rPr>
        <w:t>изучения курса «Биология» является формирование универсальных учебных действий (УУД).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u w:val="single"/>
          <w:lang w:val="ru-RU"/>
        </w:rPr>
        <w:t>Регулятивные УУД</w:t>
      </w:r>
      <w:r w:rsidRPr="00AE599E">
        <w:rPr>
          <w:rFonts w:ascii="Times New Roman" w:hAnsi="Times New Roman"/>
          <w:i/>
          <w:iCs/>
          <w:szCs w:val="24"/>
          <w:lang w:val="ru-RU"/>
        </w:rPr>
        <w:t>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5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AE599E">
        <w:rPr>
          <w:rFonts w:ascii="Times New Roman" w:hAnsi="Times New Roman"/>
          <w:i/>
          <w:iCs/>
          <w:szCs w:val="24"/>
          <w:lang w:val="ru-RU"/>
        </w:rPr>
        <w:t>6-й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Выдвигать версии решения проблемы, осознавать конечный результат, выбирать из предложенных и искать самостоятельно средства достижения цели.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Составлять (индивидуально или в группе) план решения проблемы (выполнения проекта).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Работая по плану, сверять свои действия с целью и, при необходимости, исправлять ошибки самостоятельно.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 диалоге с учителем совершенствовать самостоятельно выработанные критерии оценки.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7–9-й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Самостоятельно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обнаруживать и формулировать проблему в классной и индивидуальной учебной деятельности.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Выдвигать версии решения проблемы, осознавать конечный результат, выбирать из предложенных и искать самостоятельно средства достижения цели.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Составлять (индивидуально или в группе) план решения проблемы (выполнения проекта).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Подбирать к каждой проблеме (задаче) адекватную ей теоретическую модель.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Работая по предложенному и самостоятельно составленному плану, использовать наряду с основными и дополнительные средства (справочная литература, сложные приборы, компьютер).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Планировать свою индивидуальную образовательную траекторию.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 ходе представления проекта давать оценку его результатам.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Самостоятельно осознавать причины своего успеха или неуспеха и находить способы выхода из ситуации неуспеха.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Уметь оценить степень успешности своей индивидуальной образовательной деятельности.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Средством формирования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регулятивных УУД служат технология проблемного диалога на этапе изучения нового материала и технология оценивания образовательных достижений (учебных успехов).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u w:val="single"/>
          <w:lang w:val="ru-RU"/>
        </w:rPr>
        <w:t>Познавательные УУД: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5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AE599E">
        <w:rPr>
          <w:rFonts w:ascii="Times New Roman" w:hAnsi="Times New Roman"/>
          <w:i/>
          <w:iCs/>
          <w:szCs w:val="24"/>
          <w:lang w:val="ru-RU"/>
        </w:rPr>
        <w:t>6-й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Анализировать, сравнивать, классифицировать и обобщать факты и явления. Выявлять причины и следствия простых явлений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Осуществлять сравнение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Строить логическое рассуждение, включающее установление причинно-следственных связей.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Создавать схематические модели с выделением существенных характеристик объекта.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Составлять тезисы, различные виды планов (простых, сложных и т.п.).Преобразовывать информацию из одного вида в другой (таблицу в текст и пр.).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Вычитывать все уровни текстовой информации.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7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AE599E">
        <w:rPr>
          <w:rFonts w:ascii="Times New Roman" w:hAnsi="Times New Roman"/>
          <w:i/>
          <w:iCs/>
          <w:szCs w:val="24"/>
          <w:lang w:val="ru-RU"/>
        </w:rPr>
        <w:t>9-й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Анализировать, сравнивать, классифицировать и обобщать понятия: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давать определение понятиям на основе изученного на различных предметах учебного материала;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осуществлять логическую операцию установления родо-видовых отношений;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обобщать понятия – осуществлять логическую операцию перехода от понятия с меньшим объемом к понятию с большим объемом.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Строить логическое рассуждение, включающее установление причинно-следственных связей.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Создавать модели с выделением существенных характеристик объекта, преобразовывать модели с целью выявления общих законов, определяющих данную предметную область.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Представлять информацию в виде конспектов, таблиц, схем, графиков.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Преобразовывать информацию из одного вида в другой и выбирать удобную для себя форму фиксации и представления информации.Представлять информацию в оптимальной форме в зависимости от адресата.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Понимая позицию другого, различать в его речи: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приемы слушания.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Самому создавать источники информации разного типа и для разных аудиторий, соблюдать информационную гигиену и правила информационной безопасности.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Уметь использовать компьютерные и коммуникационные технологии как инструмент для достижения своих целей.</w:t>
      </w:r>
      <w:r w:rsidR="003B00C1">
        <w:rPr>
          <w:rFonts w:ascii="Times New Roman" w:hAnsi="Times New Roman"/>
          <w:szCs w:val="24"/>
          <w:lang w:val="ru-RU"/>
        </w:rPr>
        <w:t xml:space="preserve"> </w:t>
      </w:r>
      <w:r w:rsidRPr="00AE599E">
        <w:rPr>
          <w:rFonts w:ascii="Times New Roman" w:hAnsi="Times New Roman"/>
          <w:szCs w:val="24"/>
          <w:lang w:val="ru-RU"/>
        </w:rPr>
        <w:t>Уметь выбирать адекватные задаче инструментальные программно-аппаратные средства и сервисы.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Средством формирования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познавательных УУД служит учебный материал, и прежде всего продуктивные задания учебника, нацеленные на 1–4-й линии развития: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осознание роли жизни (1-я линия развития);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рассмотрение биологических процессов в развитии (2-я линия развития);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использование биологических знаний в быту (3-я линия развития);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 объяснять мир с точки зрения биологии (4-я линия развития)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u w:val="single"/>
          <w:lang w:val="ru-RU"/>
        </w:rPr>
        <w:t>Коммуникативные УУД: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5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AE599E">
        <w:rPr>
          <w:rFonts w:ascii="Times New Roman" w:hAnsi="Times New Roman"/>
          <w:i/>
          <w:iCs/>
          <w:szCs w:val="24"/>
          <w:lang w:val="ru-RU"/>
        </w:rPr>
        <w:t>6-й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7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AE599E">
        <w:rPr>
          <w:rFonts w:ascii="Times New Roman" w:hAnsi="Times New Roman"/>
          <w:i/>
          <w:iCs/>
          <w:szCs w:val="24"/>
          <w:lang w:val="ru-RU"/>
        </w:rPr>
        <w:t>9-й классы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Отстаивая свою точку зрения, приводить аргументы, подтверждая их фактами.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Учиться критично относиться к своему мнению, с достоинством признавать ошибочность своего мнения (если оно таково) и корректировать его.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Понимая позицию другого, различать в его речи: мнение (точку зрения), доказательство (аргументы), факты; гипотезы, аксиомы, теории.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Уметь взглянуть на ситуацию с иной позиции и договариваться с людьми иных позиций.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Средством формирования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Предметными результатами:</w:t>
      </w:r>
      <w:r w:rsidRPr="00E557BD">
        <w:rPr>
          <w:rStyle w:val="apple-converted-space"/>
          <w:rFonts w:ascii="Times New Roman" w:hAnsi="Times New Roman"/>
          <w:b/>
          <w:bCs/>
          <w:color w:val="00000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включающих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Предметными результатами изучения предмета «Биология» являются следующие умения: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i/>
          <w:iCs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5-й класс</w:t>
      </w:r>
    </w:p>
    <w:p w:rsidR="00E557BD" w:rsidRPr="00AE599E" w:rsidRDefault="00E557BD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iCs/>
          <w:szCs w:val="24"/>
          <w:lang w:val="ru-RU"/>
        </w:rPr>
        <w:t>Ученик научится: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определять роль в природе различных групп организмов;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роль живых организмов в круговороте веществ экосистемы.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приводить примеры приспособлений организмов к среде обитания и объяснять их значение;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находить черты, свидетельствующие об усложнении живых организмов по сравнению с предками, и давать им объяснение;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приспособления на разных стадиях жизненных циклов.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значение живых организмов в жизни и хозяйстве человека.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перечислять отличительные свойства живого;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(по таблице) основные группы живых организмов (бактерии: безъядерные, ядерные: грибы, растения, животные) и основные группы растений (водоросли, мхи, хвощи, плауны, папоротники, голосеменные и цветковые);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определять основные органы растений (части клетки);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строение и жизнедеятельность изученных групп живых организмов (бактерии, грибы, водоросли, мхи, хвощи, плауны, папоротники, голосеменные и цветковые);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понимать смысл биологических терминов;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методы биологической науки (наблюдение, сравнение, эксперимент, измерение) и их роль в познании живой природы;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использовать знания биологии при соблюдении правил повседневной гигиены;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231F20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съедобные и ядовитые грибы и растения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своей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местности.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>Ученик получит возможность научиться:</w:t>
      </w:r>
    </w:p>
    <w:p w:rsidR="002D2C81" w:rsidRPr="002D2C81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2D2C81" w:rsidRPr="002D2C81">
        <w:rPr>
          <w:rFonts w:ascii="Times New Roman" w:hAnsi="Times New Roman"/>
          <w:szCs w:val="24"/>
          <w:lang w:val="ru-RU"/>
        </w:rPr>
        <w:t>соблюдать правила работы в кабинете биологии, с биологическими приборами и инструментами;</w:t>
      </w:r>
    </w:p>
    <w:p w:rsidR="002D2C81" w:rsidRPr="002D2C81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2D2C81" w:rsidRPr="002D2C81">
        <w:rPr>
          <w:rFonts w:ascii="Times New Roman" w:hAnsi="Times New Roman"/>
          <w:szCs w:val="24"/>
          <w:lang w:val="ru-RU"/>
        </w:rPr>
        <w:t>использовать приёмы оказания первой помощи при отравлении ядовитыми грибами,</w:t>
      </w:r>
    </w:p>
    <w:p w:rsidR="002D2C81" w:rsidRPr="002D2C81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2D2C81" w:rsidRPr="002D2C81">
        <w:rPr>
          <w:rFonts w:ascii="Times New Roman" w:hAnsi="Times New Roman"/>
          <w:szCs w:val="24"/>
          <w:lang w:val="ru-RU"/>
        </w:rPr>
        <w:t>выделять эстетические достоинства объектов живой природы;</w:t>
      </w:r>
    </w:p>
    <w:p w:rsidR="002D2C81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2D2C81" w:rsidRPr="002D2C81">
        <w:rPr>
          <w:rFonts w:ascii="Times New Roman" w:hAnsi="Times New Roman"/>
          <w:szCs w:val="24"/>
          <w:lang w:val="ru-RU"/>
        </w:rPr>
        <w:t>находить информацию о грибах, бактериях и растениях в научно-популярной литературе, биологических словарях и справочниках, анализировать, оценивать её и переводить из одной формы в другую;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i/>
          <w:iCs/>
          <w:szCs w:val="24"/>
          <w:lang w:val="ru-RU"/>
        </w:rPr>
      </w:pPr>
      <w:r w:rsidRPr="002D2C81">
        <w:rPr>
          <w:rFonts w:ascii="Times New Roman" w:hAnsi="Times New Roman"/>
          <w:i/>
          <w:iCs/>
          <w:szCs w:val="24"/>
          <w:lang w:val="ru-RU"/>
        </w:rPr>
        <w:t>6-й класс</w:t>
      </w:r>
    </w:p>
    <w:p w:rsidR="0055735F" w:rsidRPr="0055735F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iCs/>
          <w:szCs w:val="24"/>
          <w:lang w:val="ru-RU"/>
        </w:rPr>
        <w:t>Ученик научится:</w:t>
      </w:r>
    </w:p>
    <w:p w:rsidR="00176023" w:rsidRPr="00B1108C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B1108C">
        <w:rPr>
          <w:rFonts w:ascii="Times New Roman" w:hAnsi="Times New Roman"/>
          <w:color w:val="231F20"/>
          <w:szCs w:val="24"/>
          <w:lang w:val="ru-RU"/>
        </w:rPr>
        <w:t>объяснять роль растений в сообществах и их взаимное влияние друг на друга;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приводить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примеры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приспособленийцветковых растений к среде обитания и объяснять их значение;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находить черты, свидетельствующие об усложнении живых организмов по сравнению с предками, и давать им объяснение;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приспособления на разных стадиях жизненных циклов.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значение цветковых растений в жизни и хозяйстве человека: называть важнейшие культурные и лекарственные растения своей местности.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цветковые растения, однодольные и двудольные, приводить примеры растений изученных семейств цветковых растений (максимум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называть характерные признаки цветковых растений изученных семейств);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определять основные органы растений (лист, стебель, цветок, корень);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строение и жизнедеятельность цветкового растения;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понимать смысл биологических терминов;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проводить биологические опыты и эксперименты и объяснять их результаты.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соблюдать и объяснять правила поведения в природе.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231F20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съедобные и ядовитые цветковыерастениясвоейместности.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>Ученик получит возможность научиться: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соблюдать правила работы в кабинете биологии, с биологическими приборами и инструментами;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использовать приёмы оказания первой помощи при отравлении ядовитыми растениями, работы с определителями растений; выращивания и размножения культурных растений,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выделять эстетические достоинства объектов живой природы;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осознанно соблюдать основные принципы и правила отношения к живой природе;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находить информацию о растениях в научно-популярной литературе, биологических словарях и справочниках, анализировать, оценивать её и переводить из одной формы в другую;</w:t>
      </w:r>
    </w:p>
    <w:p w:rsid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выбирать целевые и смысловые установки в своих действиях и поступках по отношению к живой природе.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i/>
          <w:iCs/>
          <w:szCs w:val="24"/>
          <w:lang w:val="ru-RU"/>
        </w:rPr>
      </w:pPr>
      <w:r w:rsidRPr="003E22EB">
        <w:rPr>
          <w:rFonts w:ascii="Times New Roman" w:hAnsi="Times New Roman"/>
          <w:i/>
          <w:iCs/>
          <w:szCs w:val="24"/>
          <w:lang w:val="ru-RU"/>
        </w:rPr>
        <w:t>7-й класс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iCs/>
          <w:szCs w:val="24"/>
          <w:lang w:val="ru-RU"/>
        </w:rPr>
        <w:t>Ученик научится:</w:t>
      </w:r>
    </w:p>
    <w:p w:rsidR="00176023" w:rsidRPr="00B1108C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B1108C">
        <w:rPr>
          <w:rFonts w:ascii="Times New Roman" w:hAnsi="Times New Roman"/>
          <w:color w:val="231F20"/>
          <w:szCs w:val="24"/>
          <w:lang w:val="ru-RU"/>
        </w:rPr>
        <w:t>определять роль в природе изученных групп животных.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приводить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примеры</w:t>
      </w:r>
      <w:r w:rsidR="003B00C1">
        <w:rPr>
          <w:rFonts w:ascii="Times New Roman" w:hAnsi="Times New Roman"/>
          <w:color w:val="231F20"/>
          <w:szCs w:val="24"/>
          <w:lang w:val="ru-RU"/>
        </w:rPr>
        <w:t xml:space="preserve"> 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приспособленийживотных к среде обитания и объяснять их значение;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находить черты, свидетельствующие об усложнении животных по сравнению с предками, и давать им объяснение;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приспособления на разных стадиях жизненных циклов.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значение животных в жизни и хозяйстве человека;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приводить примеры и характеризовать важных для жизни и хозяйства человека животных (обитателей жилищ, паразитов, переносчиков болезней, насекомых-опылителей, общественных и кровососущих насекомых, промысловых рыб, охотничье-промысловых птиц и зверей, домашних животных и пр.) на примере своей местности, объяснять их значение.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 xml:space="preserve">– различать (по таблице) основные группы животных (простейшие, типы кишечнополостных, плоских, круглых и кольчатых червей, моллюсков, членистоногих (в т.ч. </w:t>
      </w:r>
      <w:r w:rsidRPr="00AE599E">
        <w:rPr>
          <w:rFonts w:ascii="Times New Roman" w:hAnsi="Times New Roman"/>
          <w:color w:val="231F20"/>
          <w:szCs w:val="24"/>
          <w:lang w:val="ru-RU"/>
        </w:rPr>
        <w:lastRenderedPageBreak/>
        <w:t>классы ракообразных, насекомых, пауков), хордовых (в т.ч. классы рыб, земноводных, пресмыкающихся, птиц и млекопитающих);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строение и жизнедеятельность изученных групп животных (простейшие, кишечнополостные, плоские, круглые и кольчатые черви, моллюски, членистоногие (в т.ч. ракообразные, насекомые, пауки), хордовые (в т.ч. рыбы, земноводные, пресмыкающиеся, птицы и млекопитающие);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основные экологические группы изученных групп животных;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понимать смысл биологических терминов;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важнейшие отряды насекомых и млекопитающих;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проводить наблюдения за жизнедеятельностью животных, биологические опыты и эксперименты и объяснять их результаты.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соблюдать и объяснять правила поведения в природе;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способы рационального использования ресурсов животных на примере своего региона.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использовать знания биологии при соблюдении правил повседневной гигиены;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231F20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осуществлять личную профилактику заболеваний, вызываемыхпаразитическимиживотными.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>Ученик получит возможность научиться: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соблюдать правила работы в кабинете биологии, с биологическими приборами и инструментами;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использовать приёмы оказания первой помощи при укусах животных; выращивания домашних животных;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осознанно соблюдать основные принципы и правила отношения к живой природе;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её проявлениях, экологическое сознание, эмоционально-ценностное отношение к объектам живой природы);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находить информацию</w:t>
      </w:r>
      <w:r w:rsidR="003E22EB" w:rsidRPr="003E22EB">
        <w:rPr>
          <w:rFonts w:ascii="Times New Roman" w:hAnsi="Times New Roman"/>
          <w:szCs w:val="24"/>
        </w:rPr>
        <w:t> </w:t>
      </w:r>
      <w:r w:rsidR="003E22EB" w:rsidRPr="003E22EB">
        <w:rPr>
          <w:rFonts w:ascii="Times New Roman" w:hAnsi="Times New Roman"/>
          <w:bCs/>
          <w:szCs w:val="24"/>
          <w:lang w:val="ru-RU"/>
        </w:rPr>
        <w:t>животных</w:t>
      </w:r>
      <w:r w:rsidR="003E22EB" w:rsidRPr="003E22EB">
        <w:rPr>
          <w:rFonts w:ascii="Times New Roman" w:hAnsi="Times New Roman"/>
          <w:szCs w:val="24"/>
        </w:rPr>
        <w:t> </w:t>
      </w:r>
      <w:r w:rsidR="003E22EB" w:rsidRPr="003E22EB">
        <w:rPr>
          <w:rFonts w:ascii="Times New Roman" w:hAnsi="Times New Roman"/>
          <w:szCs w:val="24"/>
          <w:lang w:val="ru-RU"/>
        </w:rPr>
        <w:t>в научно-популярной литературе, справочниках, анализировать, оценивать её и переводить из одной формы в другую;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выбирать целевые и смысловые установки в своих действиях и поступках по отношению к живой природе.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i/>
          <w:iCs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8-й класс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iCs/>
          <w:szCs w:val="24"/>
          <w:lang w:val="ru-RU"/>
        </w:rPr>
        <w:t>Ученик научится:</w:t>
      </w:r>
    </w:p>
    <w:p w:rsidR="00176023" w:rsidRPr="00B1108C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lastRenderedPageBreak/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B1108C">
        <w:rPr>
          <w:rFonts w:ascii="Times New Roman" w:hAnsi="Times New Roman"/>
          <w:color w:val="231F20"/>
          <w:szCs w:val="24"/>
          <w:lang w:val="ru-RU"/>
        </w:rPr>
        <w:t>характеризовать элементарные сведения об эмбриональном и постэмбриональном развитии человека.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объяснятьнекоторыенаблюдаемыепроцессы, проходящие в собственном организме;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объяснять, почему физический труд и спорт благотворно влияют на организм;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использовать в быту элементарные знания основ психологии, чтобы уметь эффективно общаться (о человеческих темпераментах, эмоциях, их биологическом источнике и социальном смысле).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выделять основные функции организма (питание, дыхание, выделение, транспорт веществ, раздражимость, рост, развитие, размножение) и объяснять их роль в его жизнедеятельности;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особенности строения и жизнедеятельности клетки;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биологический смысл разделения органов и функций;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характеризовать, как кровеносная, нервная и эндокринная системы органов выполняют координирующую функцию в организме;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объяснять, какова роль опорно-двигательной системы в обеспечении функций передвижения и поддержания функций других систем органов;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характеризовать, как покровы поддерживают постоянство внутренней среды организма;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объяснять, какова роль основных функций организма (питание, дыхание, выделение) в обеспечении нормальной жизнедеятельности;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внутреннюю среду организма и способы поддержания ее постоянства (гомеостаза);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объяснять, как человек узнает о том, что происходит в окружающем мире, и какую роль в этом играет высшая нервная деятельность и органы чувств;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особенности строения и функции репродуктивной системы;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биологический смысл размножения и причины естественной смерти;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важнейшие психические функции человека, чтобы понимать себя и окружающих (соотношение физиологических и психологических основ в природе человека и т.п.);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характеризовать биологические корни различий в поведении и в социальных функциях женщин и мужчин (максимум).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называть основные правила здорового образа жизни, факторы, сохраняющие и разрушающие здоровье;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lastRenderedPageBreak/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понимать, к каким последствиям приводит нарушение важнейших функций организма (нарушение обмена веществ, координации функций);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выявлять причины нарушения осанки и развития плоскостопия;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оказывать первую помощь при травмах;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применять свои знания для составления режима дня, труда и отдыха, правил рационального питания, поведения, гигиены;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называть симптомы некоторых распространенных болезней;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231F20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Pr="00E557BD">
        <w:rPr>
          <w:rStyle w:val="apple-converted-space"/>
          <w:rFonts w:ascii="Times New Roman" w:hAnsi="Times New Roman"/>
          <w:color w:val="231F20"/>
          <w:szCs w:val="24"/>
        </w:rPr>
        <w:t> </w:t>
      </w:r>
      <w:r w:rsidRPr="00AE599E">
        <w:rPr>
          <w:rFonts w:ascii="Times New Roman" w:hAnsi="Times New Roman"/>
          <w:color w:val="231F20"/>
          <w:szCs w:val="24"/>
          <w:lang w:val="ru-RU"/>
        </w:rPr>
        <w:t>объяснять вред курения и употребленияалкоголя, наркотиков.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 xml:space="preserve">Ученик получит возможность научиться: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и</w:t>
      </w:r>
      <w:r w:rsidR="00B1108C" w:rsidRPr="00B1108C">
        <w:rPr>
          <w:rFonts w:ascii="Times New Roman" w:hAnsi="Times New Roman"/>
          <w:szCs w:val="24"/>
          <w:lang w:val="ru-RU"/>
        </w:rPr>
        <w:t xml:space="preserve">спользовать на практике приёмы оказания первой медицинской помощи при простудных заболеваниях, ожогах, обморожениях, травмах, спасении утопающего; рациональной организации труда и отдыха; проведения наблюдений за состоянием собственного организма;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в</w:t>
      </w:r>
      <w:r w:rsidR="00B1108C" w:rsidRPr="00B1108C">
        <w:rPr>
          <w:rFonts w:ascii="Times New Roman" w:hAnsi="Times New Roman"/>
          <w:szCs w:val="24"/>
          <w:lang w:val="ru-RU"/>
        </w:rPr>
        <w:t xml:space="preserve">ыделять эстетические достоинства человеческого тела;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р</w:t>
      </w:r>
      <w:r w:rsidR="00B1108C" w:rsidRPr="00B1108C">
        <w:rPr>
          <w:rFonts w:ascii="Times New Roman" w:hAnsi="Times New Roman"/>
          <w:szCs w:val="24"/>
          <w:lang w:val="ru-RU"/>
        </w:rPr>
        <w:t xml:space="preserve">еализовывать установки здорового образа жизни;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о</w:t>
      </w:r>
      <w:r w:rsidR="00B1108C" w:rsidRPr="00B1108C">
        <w:rPr>
          <w:rFonts w:ascii="Times New Roman" w:hAnsi="Times New Roman"/>
          <w:szCs w:val="24"/>
          <w:lang w:val="ru-RU"/>
        </w:rPr>
        <w:t xml:space="preserve">риентироваться в системе моральных норм и ценностей по отношению к собственному здоровью и здоровью других людей;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н</w:t>
      </w:r>
      <w:r w:rsidR="00B1108C" w:rsidRPr="00B1108C">
        <w:rPr>
          <w:rFonts w:ascii="Times New Roman" w:hAnsi="Times New Roman"/>
          <w:szCs w:val="24"/>
          <w:lang w:val="ru-RU"/>
        </w:rPr>
        <w:t xml:space="preserve">аходить в учебной и научно-популярной литературе информацию об организме человека, оформлять её в виде устных сообщений, докладов, рефератов, презентаций; </w:t>
      </w:r>
    </w:p>
    <w:p w:rsidR="00B1108C" w:rsidRPr="00B1108C" w:rsidRDefault="00AE599E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>
        <w:rPr>
          <w:rFonts w:ascii="Times New Roman" w:hAnsi="Times New Roman"/>
          <w:szCs w:val="24"/>
          <w:lang w:val="ru-RU"/>
        </w:rPr>
        <w:t xml:space="preserve"> а</w:t>
      </w:r>
      <w:r w:rsidR="00B1108C" w:rsidRPr="00B1108C">
        <w:rPr>
          <w:rFonts w:ascii="Times New Roman" w:hAnsi="Times New Roman"/>
          <w:szCs w:val="24"/>
          <w:lang w:val="ru-RU"/>
        </w:rPr>
        <w:t>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i/>
          <w:iCs/>
          <w:szCs w:val="24"/>
          <w:lang w:val="ru-RU"/>
        </w:rPr>
      </w:pPr>
      <w:r w:rsidRPr="00AE599E">
        <w:rPr>
          <w:rFonts w:ascii="Times New Roman" w:hAnsi="Times New Roman"/>
          <w:i/>
          <w:iCs/>
          <w:szCs w:val="24"/>
          <w:lang w:val="ru-RU"/>
        </w:rPr>
        <w:t>9-й класс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iCs/>
          <w:szCs w:val="24"/>
          <w:lang w:val="ru-RU"/>
        </w:rPr>
        <w:t>Ученик научится:</w:t>
      </w:r>
    </w:p>
    <w:p w:rsidR="00176023" w:rsidRPr="00B1108C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color w:val="231F20"/>
          <w:szCs w:val="24"/>
          <w:lang w:val="ru-RU"/>
        </w:rPr>
        <w:t>– объяснять роль биоразнообразия в поддержании биосферного круговорота веществ.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характеризоватьиндивидуальноеразвитие организма (онтогенез), образование половых клеток, оплодотворение и важнейшие этапы онтогенеза многоклеточных;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природу устойчивости нормального онтогенеза;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приводить примеры приспособлений у растений и животных.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использовать знания по экологии для оптимальной организации борьбы с инфекционными заболеваниями, вредителями домашнего и приусадебного хозяйства;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пользоваться знаниями по генетике и селекции для сохранения породной чистоты домашних животных (собак, кошек, аквариумных рыб, кур и др.);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lastRenderedPageBreak/>
        <w:t>– соблюдать профилактику наследственных болезней;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использовать знания по теории эволюции для оптимальной организации борьбы с инфекционными заболеваниями, вредителями домашнего и приусадебного хозяйства.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находить в проявлениях жизнедеятельности организмов общие свойства живого и объяснять их;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основные уровни организации живого;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понимать роль регуляции в обеспечении жизнедеятельности и эволюции живых систем, а для этого необходимо находить обратные связи в простых системах и их роль в процессах функционирования и развития живых организмов;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перечислять основные положения клеточной теории;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основные структурные элементы клетки, их функции и роль в жизнедеятельности целого организма, особенности строения клеток разных царств живых организмов;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обмен веществ в клетке и его энергетическое обеспечение;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материальные основы наследственности и способы деления клеток;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уметь пользоваться микроскопом, готовить и рассматривать простейшие микропрепараты;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основные физиологические функции человека и биологический смысл их регуляции;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биологический смысл и основные формы размножения организмов;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различать основные факторы среды и характеризовать закономерности их влияния на организмы в разных средах обитания;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пользоваться понятиями об экологической нише и жизненной форме, биоценозе, экосистеме, биогеоценозе и биогеохимическом круговороте, продуцентах, консументах и редуцентах, пищевой пирамиде, пищевых цепях;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биосферу, её основные функции и роль жизни в их осуществлении;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классифицировать живые организмы по их ролям в круговороте веществ, выделять цепи питания в экосистемах;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причины низкой устойчивости агроэкосистем;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приводить примеры изменчивости и наследственности у растений и животных и объяснять причину этого явления;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законы наследования Г. Менделя, их цитологические основы, основные положения хромосомной теории наследственности;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lastRenderedPageBreak/>
        <w:t>– характеризовать природу наследственных болезней;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эволюцию органического мира и её закономерности (свидетельства эволюции, основные положения теории естественного отбора Ч. Дарвина, учения о виде и видообразовании, о главных направлениях эволюционного процесса А.Н. Северцова, теорию искусственного отбора Ч. Дарвина, методы селекции и их биологические основы);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происхождение и основные этапы эволюции жизни;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место человека среди животных и экологические предпосылки происхождения человека;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основные события, выделившие человека из животного мира.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характеризовать экологические проблемы, стоящие перед человечеством;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находить противоречия между деятельностью человека и природой и предлагать способы устранения этих противоречий;</w:t>
      </w:r>
    </w:p>
    <w:p w:rsidR="00176023" w:rsidRPr="00AE599E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color w:val="231F20"/>
          <w:szCs w:val="24"/>
          <w:lang w:val="ru-RU"/>
        </w:rPr>
        <w:t>– объяснять и доказывать необходимость бережного отношения к живым организмам.</w:t>
      </w:r>
    </w:p>
    <w:p w:rsidR="00176023" w:rsidRDefault="00176023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231F20"/>
          <w:szCs w:val="24"/>
          <w:lang w:val="ru-RU"/>
        </w:rPr>
      </w:pPr>
      <w:r w:rsidRPr="00B1108C">
        <w:rPr>
          <w:rFonts w:ascii="Times New Roman" w:hAnsi="Times New Roman"/>
          <w:color w:val="231F20"/>
          <w:szCs w:val="24"/>
          <w:lang w:val="ru-RU"/>
        </w:rPr>
        <w:t>– применять биологические знания для организации и планирования собственного здорового образа жизни и деятельности, благополучия своей семьи и благоприятной среды обитания человечества</w:t>
      </w:r>
      <w:r w:rsidR="00B1108C">
        <w:rPr>
          <w:rFonts w:ascii="Times New Roman" w:hAnsi="Times New Roman"/>
          <w:color w:val="231F20"/>
          <w:szCs w:val="24"/>
          <w:lang w:val="ru-RU"/>
        </w:rPr>
        <w:t>.</w:t>
      </w:r>
    </w:p>
    <w:p w:rsidR="00B1108C" w:rsidRPr="00B1108C" w:rsidRDefault="00B1108C" w:rsidP="00485F16">
      <w:pPr>
        <w:pStyle w:val="a5"/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B1108C">
        <w:rPr>
          <w:rFonts w:ascii="Times New Roman" w:hAnsi="Times New Roman"/>
          <w:szCs w:val="24"/>
          <w:lang w:val="ru-RU"/>
        </w:rPr>
        <w:t xml:space="preserve">Ученик получит возможность научиться: 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выдвигать гипотезы о возможных последствиях деятельности человека в экосистемах и биосфере;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аргументировать свою точку зрения в ходе дискуссии по обсуждению глобальных экологических проблем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её проявлениях, экологическое сознание, эмоционально-ценностное отношение к объектам живой природы);</w:t>
      </w:r>
    </w:p>
    <w:p w:rsidR="003E22EB" w:rsidRPr="003E22EB" w:rsidRDefault="00AE599E" w:rsidP="00485F16">
      <w:pPr>
        <w:pStyle w:val="a5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/>
          <w:szCs w:val="24"/>
          <w:lang w:val="ru-RU"/>
        </w:rPr>
      </w:pPr>
      <w:r w:rsidRPr="00AE599E">
        <w:rPr>
          <w:rFonts w:ascii="Times New Roman" w:hAnsi="Times New Roman"/>
          <w:szCs w:val="24"/>
          <w:lang w:val="ru-RU"/>
        </w:rPr>
        <w:t>–</w:t>
      </w:r>
      <w:r w:rsidR="003E22EB" w:rsidRPr="003E22EB">
        <w:rPr>
          <w:rFonts w:ascii="Times New Roman" w:hAnsi="Times New Roman"/>
          <w:szCs w:val="24"/>
          <w:lang w:val="ru-RU"/>
        </w:rPr>
        <w:t>выбирать целевые и смысловые установки в своих действиях и поступках по отношению к живой природе.</w:t>
      </w:r>
    </w:p>
    <w:p w:rsidR="003E22EB" w:rsidRPr="00AE599E" w:rsidRDefault="003E22EB" w:rsidP="00485F16">
      <w:pPr>
        <w:pStyle w:val="a5"/>
        <w:autoSpaceDE w:val="0"/>
        <w:autoSpaceDN w:val="0"/>
        <w:adjustRightInd w:val="0"/>
        <w:spacing w:line="360" w:lineRule="auto"/>
        <w:ind w:left="633" w:firstLine="709"/>
        <w:jc w:val="both"/>
        <w:rPr>
          <w:rFonts w:ascii="Times New Roman" w:hAnsi="Times New Roman"/>
          <w:color w:val="000000" w:themeColor="text1"/>
          <w:szCs w:val="24"/>
          <w:lang w:val="ru-RU"/>
        </w:rPr>
      </w:pPr>
      <w:bookmarkStart w:id="0" w:name="_Toc437774949"/>
      <w:bookmarkStart w:id="1" w:name="_Toc522702464"/>
    </w:p>
    <w:p w:rsidR="00B85B13" w:rsidRDefault="00B85B13" w:rsidP="00485F16">
      <w:pPr>
        <w:pStyle w:val="a5"/>
        <w:autoSpaceDE w:val="0"/>
        <w:autoSpaceDN w:val="0"/>
        <w:adjustRightInd w:val="0"/>
        <w:spacing w:line="360" w:lineRule="auto"/>
        <w:ind w:left="633" w:firstLine="709"/>
        <w:jc w:val="both"/>
        <w:rPr>
          <w:rFonts w:ascii="Times New Roman" w:hAnsi="Times New Roman"/>
          <w:b/>
          <w:sz w:val="28"/>
          <w:lang w:val="ru-RU"/>
        </w:rPr>
      </w:pPr>
    </w:p>
    <w:p w:rsidR="00B85B13" w:rsidRDefault="00B85B13" w:rsidP="00485F16">
      <w:pPr>
        <w:pStyle w:val="a5"/>
        <w:autoSpaceDE w:val="0"/>
        <w:autoSpaceDN w:val="0"/>
        <w:adjustRightInd w:val="0"/>
        <w:spacing w:line="360" w:lineRule="auto"/>
        <w:ind w:left="633" w:firstLine="709"/>
        <w:jc w:val="both"/>
        <w:rPr>
          <w:rFonts w:ascii="Times New Roman" w:hAnsi="Times New Roman"/>
          <w:b/>
          <w:sz w:val="28"/>
          <w:lang w:val="ru-RU"/>
        </w:rPr>
      </w:pPr>
    </w:p>
    <w:p w:rsidR="00B85B13" w:rsidRDefault="00B85B13" w:rsidP="00485F16">
      <w:pPr>
        <w:pStyle w:val="a5"/>
        <w:autoSpaceDE w:val="0"/>
        <w:autoSpaceDN w:val="0"/>
        <w:adjustRightInd w:val="0"/>
        <w:spacing w:line="360" w:lineRule="auto"/>
        <w:ind w:left="633" w:firstLine="709"/>
        <w:jc w:val="both"/>
        <w:rPr>
          <w:rFonts w:ascii="Times New Roman" w:hAnsi="Times New Roman"/>
          <w:b/>
          <w:sz w:val="28"/>
          <w:lang w:val="ru-RU"/>
        </w:rPr>
      </w:pPr>
    </w:p>
    <w:p w:rsidR="003E22EB" w:rsidRPr="007578C4" w:rsidRDefault="00B85B13" w:rsidP="00B85B13">
      <w:pPr>
        <w:pStyle w:val="a5"/>
        <w:autoSpaceDE w:val="0"/>
        <w:autoSpaceDN w:val="0"/>
        <w:adjustRightInd w:val="0"/>
        <w:spacing w:line="360" w:lineRule="auto"/>
        <w:ind w:left="633" w:firstLine="709"/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lastRenderedPageBreak/>
        <w:t xml:space="preserve">Содержание </w:t>
      </w:r>
      <w:r w:rsidR="00176023" w:rsidRPr="007578C4">
        <w:rPr>
          <w:rFonts w:ascii="Times New Roman" w:hAnsi="Times New Roman"/>
          <w:b/>
          <w:sz w:val="28"/>
          <w:lang w:val="ru-RU"/>
        </w:rPr>
        <w:t xml:space="preserve">учебного </w:t>
      </w:r>
      <w:bookmarkEnd w:id="0"/>
      <w:bookmarkEnd w:id="1"/>
      <w:r>
        <w:rPr>
          <w:rFonts w:ascii="Times New Roman" w:hAnsi="Times New Roman"/>
          <w:b/>
          <w:sz w:val="28"/>
          <w:lang w:val="ru-RU"/>
        </w:rPr>
        <w:t>предмета</w:t>
      </w:r>
      <w:r w:rsidR="006F0C89">
        <w:rPr>
          <w:rFonts w:ascii="Times New Roman" w:hAnsi="Times New Roman"/>
          <w:b/>
          <w:sz w:val="28"/>
          <w:lang w:val="ru-RU"/>
        </w:rPr>
        <w:t xml:space="preserve"> «Биология»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>Живые организмы.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>Биология – наука о живых организмах.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Биология как наука. Методы изучения живых организмов. Роль биологии в познании окружающего мира и практической деятельности людей. Соблюдение правил поведения в окружающей среде. Бережное отношение к природе. Охрана биологических объектов. Правила работы в кабинете биологии, с биологическими приборами и инструментами.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Свойства живых организмов (</w:t>
      </w:r>
      <w:r w:rsidRPr="00485F16">
        <w:rPr>
          <w:i/>
          <w:sz w:val="24"/>
          <w:szCs w:val="24"/>
          <w:lang w:val="ru-RU"/>
        </w:rPr>
        <w:t>структурированность, целостность</w:t>
      </w:r>
      <w:r w:rsidRPr="00485F16">
        <w:rPr>
          <w:sz w:val="24"/>
          <w:szCs w:val="24"/>
          <w:lang w:val="ru-RU"/>
        </w:rPr>
        <w:t xml:space="preserve">, обмен веществ, движение, размножение, развитие, раздражимость, приспособленность, </w:t>
      </w:r>
      <w:r w:rsidRPr="00485F16">
        <w:rPr>
          <w:i/>
          <w:sz w:val="24"/>
          <w:szCs w:val="24"/>
          <w:lang w:val="ru-RU"/>
        </w:rPr>
        <w:t>наследственность и изменчивость</w:t>
      </w:r>
      <w:r w:rsidRPr="00485F16">
        <w:rPr>
          <w:sz w:val="24"/>
          <w:szCs w:val="24"/>
          <w:lang w:val="ru-RU"/>
        </w:rPr>
        <w:t>) их проявление у растений, животных, грибов и бактерий.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Клеточное строение организмов.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Клетка – основа строения и жизнедеятельности организмов. </w:t>
      </w:r>
      <w:r w:rsidRPr="00485F16">
        <w:rPr>
          <w:i/>
          <w:sz w:val="24"/>
          <w:lang w:val="ru-RU"/>
        </w:rPr>
        <w:t>История изучения клетки. Методы изучения клетки.</w:t>
      </w:r>
      <w:r w:rsidRPr="00485F16">
        <w:rPr>
          <w:sz w:val="24"/>
          <w:lang w:val="ru-RU"/>
        </w:rPr>
        <w:t xml:space="preserve"> Строение и жизнедеятельность клетки. Бактериальная клетка. Животная клетка. Растительная клетка. Грибная клетка. </w:t>
      </w:r>
      <w:r w:rsidRPr="00485F16">
        <w:rPr>
          <w:i/>
          <w:sz w:val="24"/>
          <w:lang w:val="ru-RU"/>
        </w:rPr>
        <w:t>Ткани организмов.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 xml:space="preserve">Многообразие организмов.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Клеточные и неклеточные формы жизни. Организм. Классификация организмов. Принципы классификации. Одноклеточные и многоклеточные организмы. Основные царства живой природы.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 xml:space="preserve">Среды жизни.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Среда обитания. Факторы среды обитания. Места обитания. Приспособления организмов к жизни в наземно-воздушной среде. Приспособления организмов к жизни в водной среде. Приспособления организмов к жизни в почвенной среде. Приспособления организмов к жизни в организменной среде. </w:t>
      </w:r>
      <w:r w:rsidRPr="00485F16">
        <w:rPr>
          <w:i/>
          <w:sz w:val="24"/>
          <w:szCs w:val="24"/>
          <w:lang w:val="ru-RU"/>
        </w:rPr>
        <w:t>Растительный и животный мир родного края.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 xml:space="preserve">Царство Растения.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Многообразие и значение растений в природе и жизни человека. Общее знакомство с цветковыми растениями. Растительные ткани и органы растений. Вегетативные и генеративные органы. Жизненные формы растений. Растение – целостный организм (биосистема). Условия обитания растений. Среды обитания растений. Сезонные явления в жизни растений.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Органы цветкового растения.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Семя. Строение семени. Корень. Зоны корня. Виды корней. Корневые системы. Значение корня. Видоизменения корней</w:t>
      </w:r>
      <w:r w:rsidRPr="00485F16">
        <w:rPr>
          <w:i/>
          <w:sz w:val="24"/>
          <w:lang w:val="ru-RU"/>
        </w:rPr>
        <w:t>.</w:t>
      </w:r>
      <w:r w:rsidRPr="00485F16">
        <w:rPr>
          <w:sz w:val="24"/>
          <w:lang w:val="ru-RU"/>
        </w:rPr>
        <w:t xml:space="preserve"> Побег. Генеративные и вегетативные побеги. </w:t>
      </w:r>
      <w:r w:rsidRPr="00485F16">
        <w:rPr>
          <w:sz w:val="24"/>
          <w:lang w:val="ru-RU"/>
        </w:rPr>
        <w:lastRenderedPageBreak/>
        <w:t>Строение побега. Разнообразие и значение побегов. Видоизмененные побеги. Почки. Вегетативные и генеративные почки. Строение листа. Листорасположение. Жилкование листа. Стебель. Строение и значение стебля. Строение и значение цветка. Соцветия. Опыление. Виды опыления. Строение и значение плода. Многообразие плодов. Распространение плодов.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Микроскопическое строение растений.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Разнообразие растительных клеток. Ткани растений. Микроскопическое строение корня. Корневой волосок. Микроскопическое строение стебля. Микроскопическое строение листа.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 xml:space="preserve">Жизнедеятельность цветковых растений.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Процессы жизнедеятельности растений. Обмен веществ и превращение энергии: почвенное питание и воздушное питание (фотосинтез), дыхание, удаление конечных продуктов обмена веществ. Транспорт веществ. </w:t>
      </w:r>
      <w:r w:rsidRPr="00485F16">
        <w:rPr>
          <w:i/>
          <w:sz w:val="24"/>
          <w:szCs w:val="24"/>
          <w:lang w:val="ru-RU"/>
        </w:rPr>
        <w:t>Движения</w:t>
      </w:r>
      <w:r w:rsidRPr="00485F16">
        <w:rPr>
          <w:sz w:val="24"/>
          <w:szCs w:val="24"/>
          <w:lang w:val="ru-RU"/>
        </w:rPr>
        <w:t xml:space="preserve">. Рост, развитие и размножение растений. Половое размножение растений. </w:t>
      </w:r>
      <w:r w:rsidRPr="00485F16">
        <w:rPr>
          <w:i/>
          <w:sz w:val="24"/>
          <w:szCs w:val="24"/>
          <w:lang w:val="ru-RU"/>
        </w:rPr>
        <w:t>Оплодотворение у цветковых растений.</w:t>
      </w:r>
      <w:r w:rsidRPr="00485F16">
        <w:rPr>
          <w:sz w:val="24"/>
          <w:szCs w:val="24"/>
          <w:lang w:val="ru-RU"/>
        </w:rPr>
        <w:t xml:space="preserve"> Вегетативное размножение растений. Приемы выращивания и размножения растений и ухода за ними. Космическая роль зеленых растений.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 xml:space="preserve">Многообразие растений.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Классификация растений. Водоросли – низшие растения. Многообразие водорослей. Высшие споровые растения (мхи, папоротники, хвощи, плауны), отличительные особенности и многообразие. Отдел Голосеменные, отличительные особенности и многообразие. Отдел Покрытосеменные (Цветковые), отличительные особенности. Классы Однодольные и Двудольные. Многообразие цветковых растений. Меры профилактики заболеваний, вызываемых растениями.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Царство Бактерии.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Бактерии,их строение и жизнедеятельность. Роль бактерий в природе, жизни человека. Меры профилактики заболеваний, вызываемых бактериями. </w:t>
      </w:r>
      <w:r w:rsidRPr="00485F16">
        <w:rPr>
          <w:i/>
          <w:sz w:val="24"/>
          <w:lang w:val="ru-RU"/>
        </w:rPr>
        <w:t>Значение работ Р. Коха и Л. Пастера.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Царство Грибы.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Отличительные особенности грибов. Многообразие грибов. Роль грибов в природе, жизни человека. Грибы-паразиты. Съедобные и ядовитые грибы. Первая помощь при отравлении грибами. Меры профилактики заболеваний, вызываемых грибами. Лишайники, их роль в природе и жизни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lastRenderedPageBreak/>
        <w:t xml:space="preserve">Царство Животные.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Общее знакомство с животными. Животные ткани, органы и системы органов животных.</w:t>
      </w:r>
      <w:r w:rsidRPr="00485F16">
        <w:rPr>
          <w:i/>
          <w:sz w:val="24"/>
          <w:lang w:val="ru-RU"/>
        </w:rPr>
        <w:t xml:space="preserve"> Организм животного как биосистема. </w:t>
      </w:r>
      <w:r w:rsidRPr="00485F16">
        <w:rPr>
          <w:sz w:val="24"/>
          <w:lang w:val="ru-RU"/>
        </w:rPr>
        <w:t xml:space="preserve"> Многообразие и классификация животных. Среды обитания животных. Сезонные явления в жизни животных. Поведение животных (раздражимость, рефлексы и инстинкты). Разнообразие отношений животных в природе. Значение животных в природе и жизни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Одноклеточные животные, или Простейшие.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Общая характеристика простейших. </w:t>
      </w:r>
      <w:r w:rsidRPr="00485F16">
        <w:rPr>
          <w:i/>
          <w:sz w:val="24"/>
          <w:lang w:val="ru-RU"/>
        </w:rPr>
        <w:t>Происхождение простейших</w:t>
      </w:r>
      <w:r w:rsidRPr="00485F16">
        <w:rPr>
          <w:sz w:val="24"/>
          <w:lang w:val="ru-RU"/>
        </w:rPr>
        <w:t>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Тип Кишечнополостные.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Многоклеточные животные. Общая характеристика типа Кишечнополостные. Регенерация. </w:t>
      </w:r>
      <w:r w:rsidRPr="00485F16">
        <w:rPr>
          <w:i/>
          <w:sz w:val="24"/>
          <w:lang w:val="ru-RU"/>
        </w:rPr>
        <w:t>Происхождение кишечнополостных.</w:t>
      </w:r>
      <w:r w:rsidRPr="00485F16">
        <w:rPr>
          <w:sz w:val="24"/>
          <w:lang w:val="ru-RU"/>
        </w:rPr>
        <w:t xml:space="preserve"> Значение кишечнополостных в природе и жизни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Типы червей.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i/>
          <w:sz w:val="24"/>
          <w:lang w:val="ru-RU"/>
        </w:rPr>
      </w:pPr>
      <w:r w:rsidRPr="00485F16">
        <w:rPr>
          <w:sz w:val="24"/>
          <w:lang w:val="ru-RU"/>
        </w:rPr>
        <w:t xml:space="preserve">Тип Плоские черви, общая характеристика. Тип Круглые черви, общая характеристика. Тип Кольчатые черви, общая характеристика. Паразитические плоские и круглые черви. Пути заражения человека и животных паразитическими червями. Меры профилактики заражения. Значение дождевых червей в почвообразовании. </w:t>
      </w:r>
      <w:r w:rsidRPr="00485F16">
        <w:rPr>
          <w:i/>
          <w:sz w:val="24"/>
          <w:lang w:val="ru-RU"/>
        </w:rPr>
        <w:t xml:space="preserve">Происхождение червей.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Тип Моллюски.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Общая характеристика типа Моллюски. Многообразие моллюсков. </w:t>
      </w:r>
      <w:r w:rsidRPr="00485F16">
        <w:rPr>
          <w:i/>
          <w:sz w:val="24"/>
          <w:lang w:val="ru-RU"/>
        </w:rPr>
        <w:t>Происхождение моллюсков</w:t>
      </w:r>
      <w:r w:rsidRPr="00485F16">
        <w:rPr>
          <w:sz w:val="24"/>
          <w:lang w:val="ru-RU"/>
        </w:rPr>
        <w:t xml:space="preserve"> и их значение в природе и жизни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>Тип Членистоногие.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Общая характеристика типа Членистоногие. Среды жизни. </w:t>
      </w:r>
      <w:r w:rsidRPr="00485F16">
        <w:rPr>
          <w:i/>
          <w:sz w:val="24"/>
          <w:lang w:val="ru-RU"/>
        </w:rPr>
        <w:t>Происхождение членистоногих</w:t>
      </w:r>
      <w:r w:rsidRPr="00485F16">
        <w:rPr>
          <w:sz w:val="24"/>
          <w:lang w:val="ru-RU"/>
        </w:rPr>
        <w:t>. Охрана членистоногих.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Класс Ракообразные. Особенности строения и жизнедеятельности ракообразных, их значение в природе и жизни человека.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Класс Паукообразные. Особенности строения и жизнедеятельности паукообразных, их значение в природе и жизни человека. Клещи – переносчики возбудителей заболеваний животных и человека. Меры профилактики.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lastRenderedPageBreak/>
        <w:t xml:space="preserve">Класс Насекомые. Особенности строения и жизнедеятельности насекомых. Поведение насекомых, инстинкты. Значение насекомых в природе и сельскохозяйственной деятельности человека. Насекомые – вредители. </w:t>
      </w:r>
      <w:r w:rsidRPr="00485F16">
        <w:rPr>
          <w:i/>
          <w:sz w:val="24"/>
          <w:lang w:val="ru-RU"/>
        </w:rPr>
        <w:t>Меры по сокращению численности насекомых-вредителей. Насекомые, снижающие численность вредителей растений.</w:t>
      </w:r>
      <w:r w:rsidRPr="00485F16">
        <w:rPr>
          <w:sz w:val="24"/>
          <w:lang w:val="ru-RU"/>
        </w:rPr>
        <w:t xml:space="preserve"> Насекомые – переносчики возбудителей и паразиты человека и домашних животных. Одомашненные насекомые: медоносная пчела и тутовый шелкопряд.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Тип Хордовые.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Общая характеристика типа Хордовых. Подтип Бесчерепные. Ланцетник. Подтип Черепные, или Позвоночные. Общая характеристика надкласса Рыбы. Места обитания и внешнее строение рыб. Особенности внутреннего строения и процессов жизнедеятельности у рыб в связи с водным образом жизни. Размножение и развитие и миграция рыб в природе. Основные систематические группы рыб. Значение рыб в природе и жизни человека. Рыбоводство и охрана рыбных запасов.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Класс Земноводные. Общая характеристика класса Земноводные. Места обитания и распространение земноводных. Особенности внешнего строения в связи с образом жизни. Внутреннее строение земноводных. Размножение и развитие земноводных. </w:t>
      </w:r>
      <w:r w:rsidRPr="00485F16">
        <w:rPr>
          <w:i/>
          <w:sz w:val="24"/>
          <w:szCs w:val="24"/>
          <w:lang w:val="ru-RU"/>
        </w:rPr>
        <w:t>Происхождение земноводных</w:t>
      </w:r>
      <w:r w:rsidRPr="00485F16">
        <w:rPr>
          <w:sz w:val="24"/>
          <w:szCs w:val="24"/>
          <w:lang w:val="ru-RU"/>
        </w:rPr>
        <w:t>. Многообразие современных земноводных и их охрана. Значение земноводных в природе и жизни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Класс Пресмыкающиеся. Общая характеристика класса Пресмыкающиеся. Места обитания, особенности</w:t>
      </w:r>
      <w:bookmarkStart w:id="2" w:name="page11"/>
      <w:bookmarkEnd w:id="2"/>
      <w:r w:rsidRPr="00485F16">
        <w:rPr>
          <w:sz w:val="24"/>
          <w:szCs w:val="24"/>
          <w:lang w:val="ru-RU"/>
        </w:rPr>
        <w:t xml:space="preserve"> внешнего и внутреннего строения пресмыкающихся. Размножение пресмыкающихся. </w:t>
      </w:r>
      <w:r w:rsidRPr="00485F16">
        <w:rPr>
          <w:i/>
          <w:sz w:val="24"/>
          <w:szCs w:val="24"/>
          <w:lang w:val="ru-RU"/>
        </w:rPr>
        <w:t>Происхождение</w:t>
      </w:r>
      <w:r w:rsidRPr="00485F16">
        <w:rPr>
          <w:sz w:val="24"/>
          <w:szCs w:val="24"/>
          <w:lang w:val="ru-RU"/>
        </w:rPr>
        <w:t xml:space="preserve"> и многообразие древних пресмыкающихся. Значение пресмыкающихся в природе и жизни человека.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Класс Птицы. Общая характеристика класса Птицы. Места обитания и особенности внешнего строения птиц. Особенности внутреннего строения и жизнедеятельности птиц. Размножение и развитие птиц. </w:t>
      </w:r>
      <w:r w:rsidRPr="00485F16">
        <w:rPr>
          <w:i/>
          <w:sz w:val="24"/>
          <w:szCs w:val="24"/>
          <w:lang w:val="ru-RU"/>
        </w:rPr>
        <w:t>Сезонные явления в жизни птиц. Экологические группы птиц.</w:t>
      </w:r>
      <w:r w:rsidRPr="00485F16">
        <w:rPr>
          <w:sz w:val="24"/>
          <w:szCs w:val="24"/>
          <w:lang w:val="ru-RU"/>
        </w:rPr>
        <w:t xml:space="preserve"> Происхождение птиц. Значение птиц в природе и жизни человека. Охрана птиц. Птицеводство. </w:t>
      </w:r>
      <w:r w:rsidRPr="00485F16">
        <w:rPr>
          <w:i/>
          <w:sz w:val="24"/>
          <w:szCs w:val="24"/>
          <w:lang w:val="ru-RU"/>
        </w:rPr>
        <w:t>Домашние птицы, приемы выращивания и ухода за птицами.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Класс Млекопитающие. Общая характеристика класса Млекопитающие. Среды жизни млекопитающих. Особенности внешнего строения, скелета и мускулатуры млекопитающих. Органы полости тела. Нервная система и поведение млекопитающих, </w:t>
      </w:r>
      <w:r w:rsidRPr="00485F16">
        <w:rPr>
          <w:i/>
          <w:sz w:val="24"/>
          <w:szCs w:val="24"/>
          <w:lang w:val="ru-RU"/>
        </w:rPr>
        <w:t>рассудочное поведение</w:t>
      </w:r>
      <w:r w:rsidRPr="00485F16">
        <w:rPr>
          <w:sz w:val="24"/>
          <w:szCs w:val="24"/>
          <w:lang w:val="ru-RU"/>
        </w:rPr>
        <w:t xml:space="preserve">. Размножение и развитие млекопитающих. Происхождение млекопитающих. Многообразие млекопитающих. Млекопитающие – переносчики возбудителей опасных заболеваний. Меры борьбы с грызунами. Меры предосторожности и первая помощь при укусах животных. </w:t>
      </w:r>
      <w:r w:rsidRPr="00485F16">
        <w:rPr>
          <w:sz w:val="24"/>
          <w:szCs w:val="24"/>
          <w:lang w:val="ru-RU"/>
        </w:rPr>
        <w:lastRenderedPageBreak/>
        <w:t xml:space="preserve">Экологические группы млекопитающих. Сезонные явления в жизни млекопитающих. Происхождение и значение млекопитающих. Охрана млекопитающих. Важнейшие породы домашних млекопитающих. Приемы выращивания и ухода за домашними млекопитающими. </w:t>
      </w:r>
      <w:r w:rsidRPr="00485F16">
        <w:rPr>
          <w:i/>
          <w:sz w:val="24"/>
          <w:szCs w:val="24"/>
          <w:lang w:val="ru-RU"/>
        </w:rPr>
        <w:t>Многообразие птиц и млекопитающих родного края.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szCs w:val="24"/>
          <w:lang w:val="ru-RU"/>
        </w:rPr>
      </w:pPr>
      <w:r w:rsidRPr="00485F16">
        <w:rPr>
          <w:b/>
          <w:sz w:val="28"/>
          <w:szCs w:val="24"/>
          <w:lang w:val="ru-RU"/>
        </w:rPr>
        <w:t>Человек и его здоровье.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 xml:space="preserve">Введение в науки о человеке.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485F16">
        <w:rPr>
          <w:sz w:val="24"/>
          <w:szCs w:val="24"/>
          <w:lang w:val="ru-RU"/>
        </w:rPr>
        <w:t>Значение знаний об особенностях строения и жизнедеятельности организма человека для самопознания и сохранения здоровья. Комплекс наук, изучающих организм человека. Научные методы изучения человеческого организма (наблюдение, измерение, эксперимент). Место человека в системе животного мира. Сходства и отличия человека и животных. Особенности человека как социального существа. Происхождение современного человека. Расы.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>Общие свойства организма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i/>
          <w:sz w:val="24"/>
          <w:lang w:val="ru-RU"/>
        </w:rPr>
      </w:pPr>
      <w:r w:rsidRPr="00485F16">
        <w:rPr>
          <w:sz w:val="24"/>
          <w:lang w:val="ru-RU"/>
        </w:rPr>
        <w:t xml:space="preserve">Клетка – основа строения, жизнедеятельности и развития организмов. Строение, химический состав, жизненные свойства клетки. Ткани, органы и системы органов организма человека, их строение и функции. Организм человека как биосистема. Внутренняя среда организма (кровь, лимфа, тканевая жидкость).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Нейрогуморальная регуляция функций организма.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Регуляция функций организма, способы регуляции. Механизмы регуляции функций.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Нервная система: центральная и периферическая, соматическая и вегетативная. Нейроны, нервы, нервные узлы. Рефлекторный принцип работы нервной системы. Рефлекторная дуга. Спинной мозг. Головной мозг. Большие полушария головного мозга. </w:t>
      </w:r>
      <w:r w:rsidRPr="00485F16">
        <w:rPr>
          <w:i/>
          <w:sz w:val="24"/>
          <w:lang w:val="ru-RU"/>
        </w:rPr>
        <w:t>Особенности развития головного мозга человека и его функциональная асимметрия.</w:t>
      </w:r>
      <w:r w:rsidRPr="00485F16">
        <w:rPr>
          <w:sz w:val="24"/>
          <w:lang w:val="ru-RU"/>
        </w:rPr>
        <w:t xml:space="preserve"> Нарушения деятельности нервной системы и их предупреждение.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Железы и их классификация. Эндокринная система. Гормоны, их роль в регуляции физиологических функций организма. Железы внутренней секреции: гипофиз, </w:t>
      </w:r>
      <w:r w:rsidRPr="00485F16">
        <w:rPr>
          <w:i/>
          <w:sz w:val="24"/>
          <w:lang w:val="ru-RU"/>
        </w:rPr>
        <w:t>эпифиз</w:t>
      </w:r>
      <w:r w:rsidRPr="00485F16">
        <w:rPr>
          <w:sz w:val="24"/>
          <w:lang w:val="ru-RU"/>
        </w:rPr>
        <w:t xml:space="preserve">, щитовидная железа, надпочечники. Железы смешанной секреции: поджелудочная и половые железы. Регуляция функций эндокринных желез.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Опора и движение.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Опорно-двигательная система: строение, функции. Кость: химический состав, строение, рост. Соединение костей. Скелет человека. Особенности скелета человека, связанные с прямохождением и трудовой деятельностью. Влияние факторов окружающей среды и образа жизни на развитие скелета. Мышцы и их функции. Значение физических </w:t>
      </w:r>
      <w:r w:rsidRPr="00485F16">
        <w:rPr>
          <w:sz w:val="24"/>
          <w:lang w:val="ru-RU"/>
        </w:rPr>
        <w:lastRenderedPageBreak/>
        <w:t>упражнений для правильного формирования скелета и мышц. Гиподинамия. Профилактика травматизма. Первая помощь при травмах опорно-двигательного аппарата.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Кровь и кровообращение.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Функции крови илимфы. Поддержание постоянства внутренней среды. </w:t>
      </w:r>
      <w:r w:rsidRPr="00485F16">
        <w:rPr>
          <w:i/>
          <w:sz w:val="24"/>
          <w:lang w:val="ru-RU"/>
        </w:rPr>
        <w:t>Гомеостаз</w:t>
      </w:r>
      <w:r w:rsidRPr="00485F16">
        <w:rPr>
          <w:sz w:val="24"/>
          <w:lang w:val="ru-RU"/>
        </w:rPr>
        <w:t xml:space="preserve">. Состав крови. Форменные элементы крови: эритроциты, лейкоциты, тромбоциты. Группы крови. Резус-фактор. Переливание крови. Свертывание крови. Иммунитет. Факторы, влияющие на иммунитет. </w:t>
      </w:r>
      <w:r w:rsidRPr="00485F16">
        <w:rPr>
          <w:i/>
          <w:sz w:val="24"/>
          <w:lang w:val="ru-RU"/>
        </w:rPr>
        <w:t>Значение работ Л. Пастера и И.И. Мечникова в области иммунитета.</w:t>
      </w:r>
      <w:r w:rsidRPr="00485F16">
        <w:rPr>
          <w:sz w:val="24"/>
          <w:lang w:val="ru-RU"/>
        </w:rPr>
        <w:t xml:space="preserve"> Роль прививок в борьбе с инфекционными заболеваниями. Кровеносная и лимфатическая системы: строение, функции. Строение сосудов. Движение крови по сосудам. Строение и работа сердца. Сердечный цикл. Пульс. Давление крови. </w:t>
      </w:r>
      <w:r w:rsidRPr="00485F16">
        <w:rPr>
          <w:i/>
          <w:sz w:val="24"/>
          <w:lang w:val="ru-RU"/>
        </w:rPr>
        <w:t xml:space="preserve">Движение лимфы по сосудам. </w:t>
      </w:r>
      <w:r w:rsidRPr="00485F16">
        <w:rPr>
          <w:sz w:val="24"/>
          <w:lang w:val="ru-RU"/>
        </w:rPr>
        <w:t xml:space="preserve">Гигиена сердечно-сосудистой системы. Профилактика сердечно-сосудистых заболеваний. Виды кровотечений, приемы оказания первой помощи при кровотечениях.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Дыхание.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Дыхательная система: строение и функции. Этапы дыхания. Легочные объемы. Газообмен в легких и тканях. Регуляция дыхания. Гигиена дыхания. Вред табакокурения. Предупреждение распространения инфекционных заболеваний и соблюдение мер профилактики для защиты собственного организма. Первая помощь при остановке дыхания, спасении утопающего, отравлении угарным газом.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Пищеварение.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Питание. Пищеварение. Пищеварительная система: строение и функции. Ферменты, роль ферментов в пищеварении. Обработка пищи в ротовой полости. Зубы и уход за ними. Слюна и слюнные железы. Глотание. Пищеварение в желудке. Желудочный сок. Аппетит. Пищеварение в тонком кишечнике. Роль печени и поджелудочной железы в пищеварении. Всасывание питательных веществ. Особенности пищеварения в толстом кишечнике. Вклад Павлова</w:t>
      </w:r>
      <w:r w:rsidRPr="00CC3879">
        <w:rPr>
          <w:sz w:val="24"/>
        </w:rPr>
        <w:t> </w:t>
      </w:r>
      <w:r w:rsidRPr="00485F16">
        <w:rPr>
          <w:sz w:val="24"/>
          <w:lang w:val="ru-RU"/>
        </w:rPr>
        <w:t>И.</w:t>
      </w:r>
      <w:r w:rsidRPr="00CC3879">
        <w:rPr>
          <w:sz w:val="24"/>
        </w:rPr>
        <w:t> </w:t>
      </w:r>
      <w:r w:rsidRPr="00485F16">
        <w:rPr>
          <w:sz w:val="24"/>
          <w:lang w:val="ru-RU"/>
        </w:rPr>
        <w:t xml:space="preserve">П. в изучение пищеварения. Гигиена питания, предотвращение желудочно-кишечных заболеваний.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Обмен веществ и энергии.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Обмен веществ и превращение энергии. Две стороны обмена веществ и энергии. Обмен органических и неорганических веществ. Витамины. Проявление гиповитаминозов и авитаминозов, и меры их предупреждения. Энергетический обмен и питание. Пищевые рационы. Нормы питания. Регуляция обмена веществ.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Поддержание температуры тела. </w:t>
      </w:r>
      <w:r w:rsidRPr="00485F16">
        <w:rPr>
          <w:i/>
          <w:sz w:val="24"/>
          <w:lang w:val="ru-RU"/>
        </w:rPr>
        <w:t>Терморегуляция при разных условиях среды.</w:t>
      </w:r>
      <w:r w:rsidRPr="00485F16">
        <w:rPr>
          <w:sz w:val="24"/>
          <w:lang w:val="ru-RU"/>
        </w:rPr>
        <w:t xml:space="preserve"> Покровы тела. Уход за кожей, волосами, ногтями. Роль кожи в процессах терморегуляции. Приемы </w:t>
      </w:r>
      <w:r w:rsidRPr="00485F16">
        <w:rPr>
          <w:sz w:val="24"/>
          <w:lang w:val="ru-RU"/>
        </w:rPr>
        <w:lastRenderedPageBreak/>
        <w:t>оказания первой помощи при травмах, ожогах, обморожениях и их профилактика.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Выделение.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Мочевыделительная система: строение и функции. Процесс образования и выделения мочи, его регуляция. Заболевания органов мочевыделительной системы и меры их предупреждения.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rFonts w:cs="Times New Roman"/>
          <w:sz w:val="28"/>
          <w:lang w:val="ru-RU"/>
        </w:rPr>
      </w:pPr>
      <w:r w:rsidRPr="00485F16">
        <w:rPr>
          <w:rFonts w:cs="Times New Roman"/>
          <w:sz w:val="28"/>
          <w:lang w:val="ru-RU"/>
        </w:rPr>
        <w:t xml:space="preserve">Размножение и развитие.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Половая система: строение и функции. Оплодотворение и внутриутробное развитие. </w:t>
      </w:r>
      <w:r w:rsidRPr="00485F16">
        <w:rPr>
          <w:i/>
          <w:sz w:val="24"/>
          <w:lang w:val="ru-RU"/>
        </w:rPr>
        <w:t>Роды.</w:t>
      </w:r>
      <w:r w:rsidRPr="00485F16">
        <w:rPr>
          <w:sz w:val="24"/>
          <w:lang w:val="ru-RU"/>
        </w:rPr>
        <w:t xml:space="preserve"> Рост и развитие ребенка. Половое созревание. Наследование признаков у человека. Наследственные болезни, их причины и предупреждение. Роль генетических знаний в планировании семьи. Забота о репродуктивном здоровье. Инфекции,</w:t>
      </w:r>
      <w:bookmarkStart w:id="3" w:name="page17"/>
      <w:bookmarkEnd w:id="3"/>
      <w:r w:rsidRPr="00485F16">
        <w:rPr>
          <w:sz w:val="24"/>
          <w:lang w:val="ru-RU"/>
        </w:rPr>
        <w:t xml:space="preserve"> передающиеся половым путем и их профилактика. ВИЧ, профилактика СПИДа.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Сенсорные системы (анализаторы).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>Органы чувств и их значение в жизни человека. Сенсорные системы, их строение и функции. Глаз и зрение. Оптическая система глаза. Сетчатка. Зрительные рецепторы: палочки и колбочки. Нарушения зрения и их предупреждение. Ухо и слух. Строение и функции органа слуха. Гигиена слуха. Органы равновесия, мышечного чувства, осязания, обоняния и вкуса. Взаимодействие сенсорных систем. Влияние экологических факторов на органы чувств.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Высшая нервная деятельность.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Высшая нервная деятельность человека, </w:t>
      </w:r>
      <w:r w:rsidRPr="00485F16">
        <w:rPr>
          <w:i/>
          <w:sz w:val="24"/>
          <w:lang w:val="ru-RU"/>
        </w:rPr>
        <w:t>работы И.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М.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Сеченова, И.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П.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Павлова, А.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А.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Ухтомского и П.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К.</w:t>
      </w:r>
      <w:r w:rsidRPr="00CC3879">
        <w:rPr>
          <w:i/>
          <w:sz w:val="24"/>
        </w:rPr>
        <w:t> </w:t>
      </w:r>
      <w:r w:rsidRPr="00485F16">
        <w:rPr>
          <w:i/>
          <w:sz w:val="24"/>
          <w:lang w:val="ru-RU"/>
        </w:rPr>
        <w:t>Анохина.</w:t>
      </w:r>
      <w:r w:rsidRPr="00485F16">
        <w:rPr>
          <w:sz w:val="24"/>
          <w:lang w:val="ru-RU"/>
        </w:rPr>
        <w:t xml:space="preserve"> Безусловные и условные рефлексы, их значение. Познавательная деятельность мозга. Эмоции, память, мышление, речь. Сон и бодрствование. Значение сна. Предупреждение нарушений сна. Особенности психики человека: осмысленность восприятия, словесно-логическое мышление, способность к накоплению и передаче из поколения в поколение информации. Индивидуальные особенности личности: способности, темперамент, характер, одаренность. Психология и поведение человека. Цели и мотивы деятельности. </w:t>
      </w:r>
      <w:r w:rsidRPr="00485F16">
        <w:rPr>
          <w:i/>
          <w:sz w:val="24"/>
          <w:lang w:val="ru-RU"/>
        </w:rPr>
        <w:t>Значение интеллектуальных, творческих и эстетических потребностей.</w:t>
      </w:r>
      <w:r w:rsidRPr="00485F16">
        <w:rPr>
          <w:sz w:val="24"/>
          <w:lang w:val="ru-RU"/>
        </w:rPr>
        <w:t xml:space="preserve"> Роль обучения и воспитания в развитии психики и поведения человека.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Здоровье человека и его охрана.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Здоровье человека. Соблюдение санитарно-гигиенических норм и правил здорового образа жизни. Укрепление здоровья: аутотренинг, закаливание, двигательная активность, сбалансированное питание. Влияние физических упражнений на органы и системы органов. Защитно-приспособительные реакции организма. Факторы, нарушающие здоровье </w:t>
      </w:r>
      <w:r w:rsidRPr="00485F16">
        <w:rPr>
          <w:sz w:val="24"/>
          <w:lang w:val="ru-RU"/>
        </w:rPr>
        <w:lastRenderedPageBreak/>
        <w:t>(гиподинамия, курение, употребление алкоголя, несбалансированное питание, стресс). Культура отношения к собственному здоровью и здоровью окружающих.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Человек и окружающая среда. </w:t>
      </w:r>
      <w:r w:rsidRPr="00485F16">
        <w:rPr>
          <w:i/>
          <w:sz w:val="24"/>
          <w:lang w:val="ru-RU"/>
        </w:rPr>
        <w:t>Значение окружающей среды как источника веществ и энергии. Социальная и природная среда, адаптации к ним. Краткая характеристика основных форм труда. Рациональная организация труда и отдыха.</w:t>
      </w:r>
      <w:r w:rsidRPr="00485F16">
        <w:rPr>
          <w:sz w:val="24"/>
          <w:lang w:val="ru-RU"/>
        </w:rPr>
        <w:t xml:space="preserve"> Соблюдение правил поведения в окружающей среде, в опасных и чрезвычайных ситуациях, как основа безопасности собственной жизни. Зависимость здоровья человека от состояния окружающей среды.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>Общие биологические закономерности.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Биология как наука.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i/>
          <w:sz w:val="24"/>
          <w:lang w:val="ru-RU"/>
        </w:rPr>
      </w:pPr>
      <w:r w:rsidRPr="00485F16">
        <w:rPr>
          <w:sz w:val="24"/>
          <w:lang w:val="ru-RU"/>
        </w:rPr>
        <w:t xml:space="preserve">Научные методы изучения, применяемые в биологии: наблюдение, описание, эксперимент. Гипотеза, модель, теория, их значение и использование в повседневной жизни. Биологические науки. Роль биологии в формировании естественно-научной картины мира. Основные признаки живого. Уровни организации живой природы. </w:t>
      </w:r>
      <w:r w:rsidRPr="00485F16">
        <w:rPr>
          <w:i/>
          <w:sz w:val="24"/>
          <w:lang w:val="ru-RU"/>
        </w:rPr>
        <w:t>Живые природные объекты как система. Классификация живых природных объектов.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Клетка.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Клеточная теория. Клеточное строение организмов как доказательство их родства, единства живой природы. Строение клетки: клеточная оболочка, плазматическая мембрана, цитоплазма, ядро, органоиды. Многообразие клеток. Обмен веществ и превращение энергии в клетке. Хромосомы и гены. </w:t>
      </w:r>
      <w:r w:rsidRPr="00485F16">
        <w:rPr>
          <w:i/>
          <w:sz w:val="24"/>
          <w:lang w:val="ru-RU"/>
        </w:rPr>
        <w:t>Нарушения в строении и функционировании клеток – одна из причин заболевания организма.</w:t>
      </w:r>
      <w:r w:rsidRPr="00485F16">
        <w:rPr>
          <w:sz w:val="24"/>
          <w:lang w:val="ru-RU"/>
        </w:rPr>
        <w:t xml:space="preserve"> Деление клетки – основа размножения, роста и развития организмов.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Организм.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Клеточные и неклеточные формы жизни. Вирусы. Одноклеточные и многоклеточные организмы. Особенности химического состава  организмов: неорганические и органические вещества, их роль в организме. Обмен веществ и превращения энергии – признак живых организмов. </w:t>
      </w:r>
      <w:r w:rsidRPr="00485F16">
        <w:rPr>
          <w:i/>
          <w:sz w:val="24"/>
          <w:lang w:val="ru-RU"/>
        </w:rPr>
        <w:t>Питание, дыхание, транспорт веществ, удаление продуктов обмена, координация и регуляция функций, движение и опора у растений и животных.</w:t>
      </w:r>
      <w:r w:rsidRPr="00485F16">
        <w:rPr>
          <w:sz w:val="24"/>
          <w:lang w:val="ru-RU"/>
        </w:rPr>
        <w:t xml:space="preserve"> Рост и развитие организмов. Размножение. Бесполое и половое размножение. Половые клетки. Оплодотворение. Наследственность и изменчивость – свойства организмов. Наследственная и ненаследственная изменчивость. Приспособленность организмов к условиям среды.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Вид.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Вид, признаки вида. Вид как основная систематическая категория живого. Популяция </w:t>
      </w:r>
      <w:r w:rsidRPr="00485F16">
        <w:rPr>
          <w:sz w:val="24"/>
          <w:lang w:val="ru-RU"/>
        </w:rPr>
        <w:lastRenderedPageBreak/>
        <w:t xml:space="preserve">как форма существования вида в природе. Популяция как единица эволюции. Ч. Дарвин – основоположник учения об эволюции. Основные движущие силы эволюции в природе. Результаты эволюции: многообразие видов, приспособленность организмов к среде обитания. </w:t>
      </w:r>
      <w:r w:rsidRPr="00485F16">
        <w:rPr>
          <w:i/>
          <w:sz w:val="24"/>
          <w:lang w:val="ru-RU"/>
        </w:rPr>
        <w:t xml:space="preserve">Усложнение растений и животных в процессе эволюции. Происхождение основных систематических групп растений и животных. </w:t>
      </w:r>
      <w:r w:rsidRPr="00485F16">
        <w:rPr>
          <w:sz w:val="24"/>
          <w:lang w:val="ru-RU"/>
        </w:rPr>
        <w:t xml:space="preserve">Применение знаний о наследственности, изменчивости и искусственном отборе при выведении новых пород животных, сортов растений и штаммов микроорганизмов.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b/>
          <w:sz w:val="28"/>
          <w:lang w:val="ru-RU"/>
        </w:rPr>
      </w:pPr>
      <w:r w:rsidRPr="00485F16">
        <w:rPr>
          <w:b/>
          <w:sz w:val="28"/>
          <w:lang w:val="ru-RU"/>
        </w:rPr>
        <w:t xml:space="preserve">Экосистемы. </w:t>
      </w:r>
    </w:p>
    <w:p w:rsidR="0081479A" w:rsidRPr="00485F16" w:rsidRDefault="0081479A" w:rsidP="00485F16">
      <w:pPr>
        <w:pStyle w:val="a9"/>
        <w:spacing w:line="360" w:lineRule="auto"/>
        <w:ind w:left="0" w:firstLine="709"/>
        <w:jc w:val="both"/>
        <w:rPr>
          <w:sz w:val="24"/>
          <w:lang w:val="ru-RU"/>
        </w:rPr>
      </w:pPr>
      <w:r w:rsidRPr="00485F16">
        <w:rPr>
          <w:sz w:val="24"/>
          <w:lang w:val="ru-RU"/>
        </w:rPr>
        <w:t xml:space="preserve">Экология, экологические факторы, их влияние на организмы. Экосистемная организация живой природы. Экосистема, ее основные компоненты. Структура экосистемы. Пищевые связи в экосистеме. Взаимодействие популяций разных видов в экосистеме. Естественная экосистема (биогеоценоз). Агроэкосистема (агроценоз) как искусственное сообщество организмов. </w:t>
      </w:r>
      <w:r w:rsidRPr="00485F16">
        <w:rPr>
          <w:i/>
          <w:sz w:val="24"/>
          <w:lang w:val="ru-RU"/>
        </w:rPr>
        <w:t xml:space="preserve">Круговорот веществ и поток энергии в биогеоценозах. </w:t>
      </w:r>
      <w:r w:rsidRPr="00485F16">
        <w:rPr>
          <w:sz w:val="24"/>
          <w:lang w:val="ru-RU"/>
        </w:rPr>
        <w:t>Биосфера – глобальная экосистема. В.</w:t>
      </w:r>
      <w:r w:rsidRPr="00CC3879">
        <w:rPr>
          <w:sz w:val="24"/>
        </w:rPr>
        <w:t> </w:t>
      </w:r>
      <w:r w:rsidRPr="00485F16">
        <w:rPr>
          <w:sz w:val="24"/>
          <w:lang w:val="ru-RU"/>
        </w:rPr>
        <w:t>И.</w:t>
      </w:r>
      <w:r w:rsidRPr="00CC3879">
        <w:rPr>
          <w:sz w:val="24"/>
        </w:rPr>
        <w:t> </w:t>
      </w:r>
      <w:r w:rsidRPr="00485F16">
        <w:rPr>
          <w:sz w:val="24"/>
          <w:lang w:val="ru-RU"/>
        </w:rPr>
        <w:t xml:space="preserve"> Вернадский – основоположник учения о биосфере. Структура</w:t>
      </w:r>
      <w:bookmarkStart w:id="4" w:name="page23"/>
      <w:bookmarkEnd w:id="4"/>
      <w:r w:rsidRPr="00485F16">
        <w:rPr>
          <w:sz w:val="24"/>
          <w:lang w:val="ru-RU"/>
        </w:rPr>
        <w:t xml:space="preserve"> биосферы. Распространение и роль живого вещества в биосфере.</w:t>
      </w:r>
      <w:r w:rsidRPr="00485F16">
        <w:rPr>
          <w:i/>
          <w:sz w:val="24"/>
          <w:lang w:val="ru-RU"/>
        </w:rPr>
        <w:t xml:space="preserve"> Ноосфера. Краткая история эволюции биосферы.</w:t>
      </w:r>
      <w:r w:rsidRPr="00485F16">
        <w:rPr>
          <w:sz w:val="24"/>
          <w:lang w:val="ru-RU"/>
        </w:rPr>
        <w:t xml:space="preserve"> Значение охраны биосферы для сохранения жизни на Земле. Биологическое разнообразие как основа устойчивости биосферы. Современные экологические проблемы, их влияние на собственную жизнь и жизнь окружающих людей. Последствия деятельности человека в экосистемах. Влияние собственных поступков на живые организмы и экосистемы.</w:t>
      </w:r>
    </w:p>
    <w:p w:rsidR="00D86BB4" w:rsidRDefault="00D86BB4" w:rsidP="00D86BB4">
      <w:pPr>
        <w:pStyle w:val="2"/>
        <w:jc w:val="center"/>
        <w:sectPr w:rsidR="00D86BB4" w:rsidSect="00982C41">
          <w:footerReference w:type="default" r:id="rId9"/>
          <w:pgSz w:w="11906" w:h="16838" w:code="9"/>
          <w:pgMar w:top="1701" w:right="1134" w:bottom="850" w:left="1134" w:header="709" w:footer="709" w:gutter="0"/>
          <w:cols w:space="708"/>
          <w:docGrid w:linePitch="360"/>
        </w:sectPr>
      </w:pPr>
      <w:r>
        <w:br w:type="page"/>
      </w:r>
    </w:p>
    <w:p w:rsidR="00B85B13" w:rsidRPr="00B9119A" w:rsidRDefault="00B85B13" w:rsidP="00B85B1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5" w:name="_Toc522702470"/>
      <w:bookmarkStart w:id="6" w:name="_Toc437774952"/>
      <w:r w:rsidRPr="00B9119A">
        <w:rPr>
          <w:rFonts w:ascii="Times New Roman" w:hAnsi="Times New Roman"/>
          <w:b/>
          <w:color w:val="000000"/>
          <w:sz w:val="28"/>
          <w:szCs w:val="28"/>
        </w:rPr>
        <w:lastRenderedPageBreak/>
        <w:t>Тематическое планирование с указанием количества часов, отводимых на</w:t>
      </w:r>
    </w:p>
    <w:p w:rsidR="00B85B13" w:rsidRPr="00B9119A" w:rsidRDefault="00B85B13" w:rsidP="00B85B1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9119A">
        <w:rPr>
          <w:rFonts w:ascii="Times New Roman" w:hAnsi="Times New Roman"/>
          <w:b/>
          <w:color w:val="000000"/>
          <w:sz w:val="28"/>
          <w:szCs w:val="28"/>
        </w:rPr>
        <w:t>освоение каждой темы.</w:t>
      </w:r>
    </w:p>
    <w:p w:rsidR="00AE599E" w:rsidRDefault="00AE599E" w:rsidP="00AE599E">
      <w:pPr>
        <w:jc w:val="center"/>
        <w:rPr>
          <w:rFonts w:ascii="Times New Roman" w:hAnsi="Times New Roman"/>
          <w:b/>
          <w:sz w:val="28"/>
        </w:rPr>
      </w:pPr>
      <w:r w:rsidRPr="00AE599E">
        <w:rPr>
          <w:rFonts w:ascii="Times New Roman" w:hAnsi="Times New Roman"/>
          <w:b/>
          <w:sz w:val="28"/>
        </w:rPr>
        <w:t>5 класс</w:t>
      </w:r>
    </w:p>
    <w:tbl>
      <w:tblPr>
        <w:tblStyle w:val="a8"/>
        <w:tblW w:w="0" w:type="auto"/>
        <w:tblLook w:val="04A0"/>
      </w:tblPr>
      <w:tblGrid>
        <w:gridCol w:w="652"/>
        <w:gridCol w:w="2886"/>
        <w:gridCol w:w="1769"/>
        <w:gridCol w:w="2314"/>
        <w:gridCol w:w="2410"/>
      </w:tblGrid>
      <w:tr w:rsidR="00904B60" w:rsidRPr="00485F16" w:rsidTr="00904B60">
        <w:trPr>
          <w:trHeight w:val="612"/>
        </w:trPr>
        <w:tc>
          <w:tcPr>
            <w:tcW w:w="652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Align w:val="center"/>
          </w:tcPr>
          <w:p w:rsidR="00904B60" w:rsidRPr="00485F16" w:rsidRDefault="00904B60" w:rsidP="00485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769" w:type="dxa"/>
            <w:vAlign w:val="center"/>
          </w:tcPr>
          <w:p w:rsidR="00904B60" w:rsidRPr="00485F16" w:rsidRDefault="00904B60" w:rsidP="00485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314" w:type="dxa"/>
            <w:vAlign w:val="center"/>
          </w:tcPr>
          <w:p w:rsidR="00904B60" w:rsidRPr="00485F16" w:rsidRDefault="00904B60" w:rsidP="00485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2410" w:type="dxa"/>
            <w:vAlign w:val="center"/>
          </w:tcPr>
          <w:p w:rsidR="00904B60" w:rsidRPr="00485F16" w:rsidRDefault="00904B60" w:rsidP="00485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</w:tcPr>
          <w:p w:rsidR="00904B60" w:rsidRPr="00485F16" w:rsidRDefault="00904B60" w:rsidP="00CC387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bCs/>
                <w:sz w:val="24"/>
                <w:szCs w:val="24"/>
              </w:rPr>
              <w:t>Биология как наука</w:t>
            </w:r>
          </w:p>
        </w:tc>
        <w:tc>
          <w:tcPr>
            <w:tcW w:w="1769" w:type="dxa"/>
          </w:tcPr>
          <w:p w:rsidR="00904B60" w:rsidRPr="00485F16" w:rsidRDefault="00904B60" w:rsidP="00CC3879">
            <w:pPr>
              <w:ind w:firstLine="2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660"/>
        </w:trPr>
        <w:tc>
          <w:tcPr>
            <w:tcW w:w="652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904B60" w:rsidRPr="00485F16" w:rsidRDefault="00904B60" w:rsidP="00C05952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 xml:space="preserve">Клетка – основа строения и жизнедеятельности организмов </w:t>
            </w:r>
          </w:p>
        </w:tc>
        <w:tc>
          <w:tcPr>
            <w:tcW w:w="1769" w:type="dxa"/>
          </w:tcPr>
          <w:p w:rsidR="00904B60" w:rsidRPr="00485F16" w:rsidRDefault="00904B60" w:rsidP="00C05952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14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</w:tcPr>
          <w:p w:rsidR="00904B60" w:rsidRPr="00485F16" w:rsidRDefault="00904B60" w:rsidP="00C0595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bCs/>
                <w:sz w:val="24"/>
                <w:szCs w:val="24"/>
              </w:rPr>
              <w:t xml:space="preserve">Многообразие организмов </w:t>
            </w:r>
          </w:p>
        </w:tc>
        <w:tc>
          <w:tcPr>
            <w:tcW w:w="1769" w:type="dxa"/>
          </w:tcPr>
          <w:p w:rsidR="00904B60" w:rsidRPr="00485F16" w:rsidRDefault="00904B60" w:rsidP="00C0595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14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04B60" w:rsidRPr="00485F16" w:rsidRDefault="00904B60" w:rsidP="00CC38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CC38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</w:tcPr>
          <w:p w:rsidR="00904B60" w:rsidRPr="00485F16" w:rsidRDefault="00904B60" w:rsidP="00C05952">
            <w:pPr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Обобщающие повторение</w:t>
            </w:r>
          </w:p>
        </w:tc>
        <w:tc>
          <w:tcPr>
            <w:tcW w:w="1769" w:type="dxa"/>
          </w:tcPr>
          <w:p w:rsidR="00904B60" w:rsidRPr="00485F16" w:rsidRDefault="00904B60" w:rsidP="00C0595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</w:tcPr>
          <w:p w:rsidR="00904B60" w:rsidRDefault="00904B60" w:rsidP="00CC38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CC38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B4A" w:rsidRDefault="004A2B4A" w:rsidP="004A2B4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</w:t>
      </w:r>
      <w:r w:rsidRPr="00AE599E">
        <w:rPr>
          <w:rFonts w:ascii="Times New Roman" w:hAnsi="Times New Roman"/>
          <w:b/>
          <w:sz w:val="28"/>
        </w:rPr>
        <w:t xml:space="preserve"> класс</w:t>
      </w:r>
    </w:p>
    <w:tbl>
      <w:tblPr>
        <w:tblStyle w:val="a8"/>
        <w:tblW w:w="0" w:type="auto"/>
        <w:tblLook w:val="04A0"/>
      </w:tblPr>
      <w:tblGrid>
        <w:gridCol w:w="652"/>
        <w:gridCol w:w="2886"/>
        <w:gridCol w:w="1769"/>
        <w:gridCol w:w="2314"/>
        <w:gridCol w:w="2410"/>
      </w:tblGrid>
      <w:tr w:rsidR="00904B60" w:rsidRPr="00485F16" w:rsidTr="00904B60">
        <w:trPr>
          <w:trHeight w:val="612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76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314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2410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</w:tcPr>
          <w:p w:rsidR="00904B60" w:rsidRPr="004A2B4A" w:rsidRDefault="00904B60" w:rsidP="003B00C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2B4A">
              <w:rPr>
                <w:rFonts w:ascii="Times New Roman" w:hAnsi="Times New Roman"/>
                <w:sz w:val="24"/>
                <w:szCs w:val="24"/>
              </w:rPr>
              <w:t>Жизнедеятельность организмов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2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654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904B60" w:rsidRPr="004A2B4A" w:rsidRDefault="00904B60" w:rsidP="004A2B4A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2B4A">
              <w:rPr>
                <w:rFonts w:ascii="Times New Roman" w:hAnsi="Times New Roman"/>
                <w:sz w:val="24"/>
                <w:szCs w:val="24"/>
              </w:rPr>
              <w:t xml:space="preserve">Размножение, рост и развитие организмов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</w:tcPr>
          <w:p w:rsidR="00904B60" w:rsidRPr="004A2B4A" w:rsidRDefault="00904B60" w:rsidP="004A2B4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A2B4A">
              <w:rPr>
                <w:rFonts w:ascii="Times New Roman" w:hAnsi="Times New Roman"/>
                <w:sz w:val="24"/>
                <w:szCs w:val="24"/>
              </w:rPr>
              <w:t xml:space="preserve">Регуляция жизнедеятельности организмов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Обобщающие повторение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B4A" w:rsidRDefault="004A2B4A" w:rsidP="004A2B4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7</w:t>
      </w:r>
      <w:r w:rsidRPr="00AE599E">
        <w:rPr>
          <w:rFonts w:ascii="Times New Roman" w:hAnsi="Times New Roman"/>
          <w:b/>
          <w:sz w:val="28"/>
        </w:rPr>
        <w:t xml:space="preserve"> класс</w:t>
      </w:r>
    </w:p>
    <w:tbl>
      <w:tblPr>
        <w:tblStyle w:val="a8"/>
        <w:tblW w:w="0" w:type="auto"/>
        <w:tblLook w:val="04A0"/>
      </w:tblPr>
      <w:tblGrid>
        <w:gridCol w:w="652"/>
        <w:gridCol w:w="2886"/>
        <w:gridCol w:w="1769"/>
        <w:gridCol w:w="2314"/>
        <w:gridCol w:w="2410"/>
      </w:tblGrid>
      <w:tr w:rsidR="00904B60" w:rsidRPr="00485F16" w:rsidTr="00904B60">
        <w:trPr>
          <w:trHeight w:val="612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76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314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2410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vAlign w:val="center"/>
          </w:tcPr>
          <w:p w:rsidR="00904B60" w:rsidRPr="00940662" w:rsidRDefault="00904B60" w:rsidP="00940662">
            <w:pPr>
              <w:pStyle w:val="a7"/>
              <w:spacing w:after="0" w:afterAutospacing="0"/>
              <w:ind w:firstLine="0"/>
              <w:jc w:val="left"/>
              <w:rPr>
                <w:bCs/>
              </w:rPr>
            </w:pPr>
            <w:r w:rsidRPr="00940662">
              <w:rPr>
                <w:bCs/>
              </w:rPr>
              <w:t xml:space="preserve">Многообразие организмов, их классификация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2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654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ind w:left="-108" w:firstLine="108"/>
              <w:jc w:val="left"/>
              <w:rPr>
                <w:rFonts w:ascii="Times New Roman" w:hAnsi="Times New Roman"/>
                <w:bCs/>
                <w:color w:val="0000FF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Бактерии, грибы, лишайники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ind w:left="-108" w:firstLine="108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Многообразие растительного мира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ind w:left="-108" w:firstLine="108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>Многообразие животного мира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Эволюция растений и животных, их охрана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Экосистемы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652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86" w:type="dxa"/>
          </w:tcPr>
          <w:p w:rsidR="00904B60" w:rsidRPr="00940662" w:rsidRDefault="00904B60" w:rsidP="00940662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Обобщающие повторение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4B60" w:rsidRDefault="00904B60" w:rsidP="00543ED7">
      <w:pPr>
        <w:jc w:val="center"/>
        <w:rPr>
          <w:rFonts w:ascii="Times New Roman" w:hAnsi="Times New Roman"/>
          <w:b/>
          <w:sz w:val="28"/>
        </w:rPr>
      </w:pPr>
    </w:p>
    <w:p w:rsidR="00904B60" w:rsidRDefault="00904B60" w:rsidP="00543ED7">
      <w:pPr>
        <w:jc w:val="center"/>
        <w:rPr>
          <w:rFonts w:ascii="Times New Roman" w:hAnsi="Times New Roman"/>
          <w:b/>
          <w:sz w:val="28"/>
        </w:rPr>
      </w:pPr>
    </w:p>
    <w:p w:rsidR="00904B60" w:rsidRDefault="00904B60" w:rsidP="00543ED7">
      <w:pPr>
        <w:jc w:val="center"/>
        <w:rPr>
          <w:rFonts w:ascii="Times New Roman" w:hAnsi="Times New Roman"/>
          <w:b/>
          <w:sz w:val="28"/>
        </w:rPr>
      </w:pPr>
    </w:p>
    <w:p w:rsidR="00904B60" w:rsidRDefault="00904B60" w:rsidP="00543ED7">
      <w:pPr>
        <w:jc w:val="center"/>
        <w:rPr>
          <w:rFonts w:ascii="Times New Roman" w:hAnsi="Times New Roman"/>
          <w:b/>
          <w:sz w:val="28"/>
        </w:rPr>
      </w:pPr>
    </w:p>
    <w:p w:rsidR="00543ED7" w:rsidRDefault="00543ED7" w:rsidP="00543ED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8</w:t>
      </w:r>
      <w:r w:rsidRPr="00AE599E">
        <w:rPr>
          <w:rFonts w:ascii="Times New Roman" w:hAnsi="Times New Roman"/>
          <w:b/>
          <w:sz w:val="28"/>
        </w:rPr>
        <w:t xml:space="preserve"> класс</w:t>
      </w:r>
    </w:p>
    <w:tbl>
      <w:tblPr>
        <w:tblStyle w:val="a8"/>
        <w:tblW w:w="10456" w:type="dxa"/>
        <w:tblLook w:val="04A0"/>
      </w:tblPr>
      <w:tblGrid>
        <w:gridCol w:w="817"/>
        <w:gridCol w:w="3827"/>
        <w:gridCol w:w="1769"/>
        <w:gridCol w:w="2059"/>
        <w:gridCol w:w="1984"/>
      </w:tblGrid>
      <w:tr w:rsidR="00904B60" w:rsidRPr="00485F16" w:rsidTr="00904B60">
        <w:trPr>
          <w:trHeight w:val="612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76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05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984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Наука о человеке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2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274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ind w:firstLine="0"/>
              <w:jc w:val="left"/>
              <w:rPr>
                <w:rFonts w:ascii="Times New Roman" w:hAnsi="Times New Roman"/>
                <w:bCs/>
                <w:color w:val="0000FF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sz w:val="24"/>
                <w:szCs w:val="24"/>
              </w:rPr>
              <w:t>Общи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обзор организма человека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line="360" w:lineRule="auto"/>
              <w:ind w:hanging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Опора и движение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Внутренняя среда организма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543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04B60" w:rsidRPr="00C64A85" w:rsidRDefault="00904B60" w:rsidP="00904B60">
            <w:pPr>
              <w:spacing w:after="150"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Кров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ообращение и лимфообращение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Дыхание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Питание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Обмен ве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ществ и превращение энергии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Выделение продуктов обмена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Покровы тела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04B60" w:rsidRPr="00C64A85" w:rsidRDefault="00904B60" w:rsidP="00904B60">
            <w:pPr>
              <w:spacing w:after="150"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Нейрогуморальная регуляция процессов ж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изнедеятельности организма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Органы чувств. Анализаторы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Психика и поведение человека. В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ысшая нервная деятельность.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after="15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4A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Размн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ожение и развитие человека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04B60" w:rsidRPr="00C64A85" w:rsidRDefault="00904B60" w:rsidP="003B00C1">
            <w:pPr>
              <w:spacing w:line="360" w:lineRule="auto"/>
              <w:ind w:hanging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Человек и окружающая среда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04B60" w:rsidRPr="00940662" w:rsidRDefault="00904B60" w:rsidP="003B00C1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40662">
              <w:rPr>
                <w:rFonts w:ascii="Times New Roman" w:hAnsi="Times New Roman"/>
                <w:sz w:val="24"/>
                <w:szCs w:val="24"/>
              </w:rPr>
              <w:t xml:space="preserve">Обобщающие повторение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0E79" w:rsidRDefault="002E0E79" w:rsidP="002E0E7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</w:t>
      </w:r>
      <w:r w:rsidRPr="00AE599E">
        <w:rPr>
          <w:rFonts w:ascii="Times New Roman" w:hAnsi="Times New Roman"/>
          <w:b/>
          <w:sz w:val="28"/>
        </w:rPr>
        <w:t xml:space="preserve"> класс</w:t>
      </w:r>
    </w:p>
    <w:tbl>
      <w:tblPr>
        <w:tblStyle w:val="a8"/>
        <w:tblW w:w="10456" w:type="dxa"/>
        <w:tblLook w:val="04A0"/>
      </w:tblPr>
      <w:tblGrid>
        <w:gridCol w:w="817"/>
        <w:gridCol w:w="3827"/>
        <w:gridCol w:w="1769"/>
        <w:gridCol w:w="2059"/>
        <w:gridCol w:w="1984"/>
      </w:tblGrid>
      <w:tr w:rsidR="00904B60" w:rsidRPr="00485F16" w:rsidTr="00904B60">
        <w:trPr>
          <w:trHeight w:val="612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76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059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984" w:type="dxa"/>
            <w:vAlign w:val="center"/>
          </w:tcPr>
          <w:p w:rsidR="00904B60" w:rsidRPr="00485F16" w:rsidRDefault="00904B60" w:rsidP="003B0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  <w:lang w:eastAsia="en-US"/>
              </w:rPr>
            </w:pPr>
            <w:r w:rsidRPr="000E0537">
              <w:rPr>
                <w:rFonts w:ascii="Times New Roman" w:hAnsi="Times New Roman"/>
                <w:sz w:val="24"/>
                <w:lang w:eastAsia="en-US"/>
              </w:rPr>
              <w:t xml:space="preserve">Введение. Биология -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 наука о живой природе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2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235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bCs/>
                <w:snapToGrid w:val="0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Молекулярный 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85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bCs/>
                <w:snapToGrid w:val="0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Клеточный 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bCs/>
                <w:snapToGrid w:val="0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Организменный 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  <w:lang w:eastAsia="en-US"/>
              </w:rPr>
            </w:pPr>
            <w:r w:rsidRPr="000E0537">
              <w:rPr>
                <w:rFonts w:ascii="Times New Roman" w:hAnsi="Times New Roman"/>
                <w:sz w:val="24"/>
                <w:lang w:eastAsia="en-US"/>
              </w:rPr>
              <w:t>Популя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ционно-видовой 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  <w:lang w:eastAsia="en-US"/>
              </w:rPr>
            </w:pPr>
            <w:r w:rsidRPr="000E0537">
              <w:rPr>
                <w:rFonts w:ascii="Times New Roman" w:hAnsi="Times New Roman"/>
                <w:sz w:val="24"/>
                <w:lang w:eastAsia="en-US"/>
              </w:rPr>
              <w:t>Экосистемный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04B60" w:rsidRPr="00485F16" w:rsidTr="00904B60">
        <w:trPr>
          <w:trHeight w:val="316"/>
        </w:trPr>
        <w:tc>
          <w:tcPr>
            <w:tcW w:w="817" w:type="dxa"/>
          </w:tcPr>
          <w:p w:rsidR="00904B60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04B60" w:rsidRPr="000E0537" w:rsidRDefault="00904B60" w:rsidP="00904B60">
            <w:pPr>
              <w:spacing w:line="240" w:lineRule="auto"/>
              <w:ind w:left="34" w:firstLine="0"/>
              <w:jc w:val="left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Биосферный уровень </w:t>
            </w:r>
          </w:p>
        </w:tc>
        <w:tc>
          <w:tcPr>
            <w:tcW w:w="1769" w:type="dxa"/>
          </w:tcPr>
          <w:p w:rsidR="00904B60" w:rsidRPr="00485F16" w:rsidRDefault="00904B60" w:rsidP="003B00C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59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4B60" w:rsidRPr="00485F16" w:rsidRDefault="00904B60" w:rsidP="003B0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5B13" w:rsidRDefault="00B85B13" w:rsidP="00B85B13">
      <w:pPr>
        <w:spacing w:after="0" w:line="240" w:lineRule="auto"/>
        <w:rPr>
          <w:rFonts w:ascii="Times New Roman" w:hAnsi="Times New Roman"/>
          <w:sz w:val="28"/>
          <w:szCs w:val="32"/>
          <w:lang w:eastAsia="zh-CN"/>
        </w:rPr>
      </w:pPr>
      <w:r w:rsidRPr="00F321D7">
        <w:rPr>
          <w:rFonts w:ascii="Times New Roman" w:hAnsi="Times New Roman"/>
          <w:sz w:val="28"/>
          <w:szCs w:val="32"/>
          <w:lang w:eastAsia="zh-CN"/>
        </w:rPr>
        <w:t xml:space="preserve">Приложение 1. </w:t>
      </w:r>
    </w:p>
    <w:p w:rsidR="00B85B13" w:rsidRDefault="00B85B13" w:rsidP="00B85B13">
      <w:pPr>
        <w:spacing w:after="0" w:line="240" w:lineRule="auto"/>
        <w:rPr>
          <w:rFonts w:ascii="Times New Roman" w:hAnsi="Times New Roman"/>
          <w:sz w:val="28"/>
          <w:szCs w:val="32"/>
          <w:lang w:eastAsia="zh-CN"/>
        </w:rPr>
      </w:pPr>
      <w:r w:rsidRPr="00F321D7">
        <w:rPr>
          <w:rFonts w:ascii="Times New Roman" w:hAnsi="Times New Roman"/>
          <w:sz w:val="28"/>
          <w:szCs w:val="32"/>
          <w:lang w:eastAsia="zh-CN"/>
        </w:rPr>
        <w:t xml:space="preserve">Примерное поурочное планирование по курсу </w:t>
      </w:r>
      <w:r>
        <w:rPr>
          <w:rFonts w:ascii="Times New Roman" w:hAnsi="Times New Roman"/>
          <w:sz w:val="28"/>
          <w:szCs w:val="32"/>
          <w:lang w:eastAsia="zh-CN"/>
        </w:rPr>
        <w:t xml:space="preserve">биологии </w:t>
      </w:r>
      <w:r w:rsidRPr="00F321D7">
        <w:rPr>
          <w:rFonts w:ascii="Times New Roman" w:hAnsi="Times New Roman"/>
          <w:sz w:val="28"/>
          <w:szCs w:val="32"/>
          <w:lang w:eastAsia="zh-CN"/>
        </w:rPr>
        <w:t xml:space="preserve"> 5 – 9 классы.</w:t>
      </w:r>
    </w:p>
    <w:p w:rsidR="006B0668" w:rsidRPr="00E01619" w:rsidRDefault="00B85B13" w:rsidP="00904B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7AE">
        <w:rPr>
          <w:rFonts w:ascii="Times New Roman" w:hAnsi="Times New Roman"/>
          <w:sz w:val="28"/>
          <w:szCs w:val="32"/>
          <w:lang w:eastAsia="zh-CN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0" o:title=""/>
          </v:shape>
          <o:OLEObject Type="Embed" ProgID="Word.Document.12" ShapeID="_x0000_i1025" DrawAspect="Icon" ObjectID="_1628330493" r:id="rId11"/>
        </w:object>
      </w:r>
      <w:bookmarkEnd w:id="5"/>
      <w:bookmarkEnd w:id="6"/>
    </w:p>
    <w:sectPr w:rsidR="006B0668" w:rsidRPr="00E01619" w:rsidSect="009A4881">
      <w:footerReference w:type="default" r:id="rId12"/>
      <w:pgSz w:w="11909" w:h="16834"/>
      <w:pgMar w:top="851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69B" w:rsidRDefault="0052569B" w:rsidP="005314BE">
      <w:pPr>
        <w:spacing w:after="0" w:line="240" w:lineRule="auto"/>
      </w:pPr>
      <w:r>
        <w:separator/>
      </w:r>
    </w:p>
  </w:endnote>
  <w:endnote w:type="continuationSeparator" w:id="1">
    <w:p w:rsidR="0052569B" w:rsidRDefault="0052569B" w:rsidP="00531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 Book C San Pin">
    <w:altName w:val="School Book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93205"/>
      <w:docPartObj>
        <w:docPartGallery w:val="Page Numbers (Bottom of Page)"/>
        <w:docPartUnique/>
      </w:docPartObj>
    </w:sdtPr>
    <w:sdtContent>
      <w:p w:rsidR="003B00C1" w:rsidRDefault="003B00C1">
        <w:pPr>
          <w:pStyle w:val="ae"/>
          <w:jc w:val="center"/>
        </w:pPr>
        <w:fldSimple w:instr=" PAGE   \* MERGEFORMAT ">
          <w:r w:rsidR="00694774">
            <w:rPr>
              <w:noProof/>
            </w:rPr>
            <w:t>4</w:t>
          </w:r>
        </w:fldSimple>
      </w:p>
    </w:sdtContent>
  </w:sdt>
  <w:p w:rsidR="003B00C1" w:rsidRDefault="003B00C1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C1" w:rsidRDefault="003B00C1">
    <w:pPr>
      <w:pStyle w:val="ae"/>
      <w:jc w:val="center"/>
    </w:pPr>
    <w:fldSimple w:instr="PAGE   \* MERGEFORMAT">
      <w:r>
        <w:rPr>
          <w:noProof/>
        </w:rPr>
        <w:t>27</w:t>
      </w:r>
    </w:fldSimple>
  </w:p>
  <w:p w:rsidR="003B00C1" w:rsidRDefault="003B00C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69B" w:rsidRDefault="0052569B" w:rsidP="005314BE">
      <w:pPr>
        <w:spacing w:after="0" w:line="240" w:lineRule="auto"/>
      </w:pPr>
      <w:r>
        <w:separator/>
      </w:r>
    </w:p>
  </w:footnote>
  <w:footnote w:type="continuationSeparator" w:id="1">
    <w:p w:rsidR="0052569B" w:rsidRDefault="0052569B" w:rsidP="00531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491C"/>
    <w:multiLevelType w:val="hybridMultilevel"/>
    <w:tmpl w:val="00004D06"/>
    <w:lvl w:ilvl="0" w:tplc="00004DB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56D694A"/>
    <w:multiLevelType w:val="hybridMultilevel"/>
    <w:tmpl w:val="14D0D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A4973"/>
    <w:multiLevelType w:val="hybridMultilevel"/>
    <w:tmpl w:val="0344BCEE"/>
    <w:lvl w:ilvl="0" w:tplc="5150DC72">
      <w:start w:val="1"/>
      <w:numFmt w:val="decimal"/>
      <w:lvlText w:val="%1."/>
      <w:lvlJc w:val="left"/>
      <w:pPr>
        <w:ind w:left="24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7B19CD"/>
    <w:multiLevelType w:val="hybridMultilevel"/>
    <w:tmpl w:val="FA76380C"/>
    <w:lvl w:ilvl="0" w:tplc="04190001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AE4425"/>
    <w:multiLevelType w:val="multilevel"/>
    <w:tmpl w:val="161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B6331"/>
    <w:multiLevelType w:val="hybridMultilevel"/>
    <w:tmpl w:val="26501996"/>
    <w:lvl w:ilvl="0" w:tplc="04190001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541D07"/>
    <w:multiLevelType w:val="multilevel"/>
    <w:tmpl w:val="931C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C25464"/>
    <w:multiLevelType w:val="hybridMultilevel"/>
    <w:tmpl w:val="6B225776"/>
    <w:lvl w:ilvl="0" w:tplc="04190001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995CC3"/>
    <w:multiLevelType w:val="hybridMultilevel"/>
    <w:tmpl w:val="FA60DB30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">
    <w:nsid w:val="189E0BA2"/>
    <w:multiLevelType w:val="multilevel"/>
    <w:tmpl w:val="E518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CA6BF9"/>
    <w:multiLevelType w:val="hybridMultilevel"/>
    <w:tmpl w:val="5028946A"/>
    <w:lvl w:ilvl="0" w:tplc="472CB5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9A5883"/>
    <w:multiLevelType w:val="hybridMultilevel"/>
    <w:tmpl w:val="BFC2307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>
    <w:nsid w:val="1DD47D81"/>
    <w:multiLevelType w:val="hybridMultilevel"/>
    <w:tmpl w:val="48462DB0"/>
    <w:lvl w:ilvl="0" w:tplc="0419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4">
    <w:nsid w:val="204C402D"/>
    <w:multiLevelType w:val="hybridMultilevel"/>
    <w:tmpl w:val="2A880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DA431B"/>
    <w:multiLevelType w:val="multilevel"/>
    <w:tmpl w:val="39A8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BC0EDF"/>
    <w:multiLevelType w:val="hybridMultilevel"/>
    <w:tmpl w:val="87D0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2D2C2783"/>
    <w:multiLevelType w:val="hybridMultilevel"/>
    <w:tmpl w:val="24F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19348C"/>
    <w:multiLevelType w:val="multilevel"/>
    <w:tmpl w:val="3F2A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0F1B4B"/>
    <w:multiLevelType w:val="hybridMultilevel"/>
    <w:tmpl w:val="7E589AF6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3626101E"/>
    <w:multiLevelType w:val="hybridMultilevel"/>
    <w:tmpl w:val="1C02E7CE"/>
    <w:lvl w:ilvl="0" w:tplc="87321C6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9404B8"/>
    <w:multiLevelType w:val="multilevel"/>
    <w:tmpl w:val="7328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630B1E"/>
    <w:multiLevelType w:val="hybridMultilevel"/>
    <w:tmpl w:val="78F85804"/>
    <w:lvl w:ilvl="0" w:tplc="04190001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290514B"/>
    <w:multiLevelType w:val="hybridMultilevel"/>
    <w:tmpl w:val="017AF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8651FD"/>
    <w:multiLevelType w:val="multilevel"/>
    <w:tmpl w:val="4ED0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2642C7"/>
    <w:multiLevelType w:val="hybridMultilevel"/>
    <w:tmpl w:val="F9E0CE02"/>
    <w:lvl w:ilvl="0" w:tplc="04190001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4A0963"/>
    <w:multiLevelType w:val="hybridMultilevel"/>
    <w:tmpl w:val="83861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6E4FCB"/>
    <w:multiLevelType w:val="hybridMultilevel"/>
    <w:tmpl w:val="AB66E8DE"/>
    <w:lvl w:ilvl="0" w:tplc="04190001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7A4696"/>
    <w:multiLevelType w:val="hybridMultilevel"/>
    <w:tmpl w:val="9568409C"/>
    <w:lvl w:ilvl="0" w:tplc="472CB5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EA422C"/>
    <w:multiLevelType w:val="hybridMultilevel"/>
    <w:tmpl w:val="61D0CF38"/>
    <w:lvl w:ilvl="0" w:tplc="472CB5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7D5FAA"/>
    <w:multiLevelType w:val="hybridMultilevel"/>
    <w:tmpl w:val="A0404472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AF7099"/>
    <w:multiLevelType w:val="hybridMultilevel"/>
    <w:tmpl w:val="F9A60C12"/>
    <w:lvl w:ilvl="0" w:tplc="5150DC72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>
    <w:nsid w:val="5A930C38"/>
    <w:multiLevelType w:val="multilevel"/>
    <w:tmpl w:val="33F8F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>
    <w:nsid w:val="5C351FDC"/>
    <w:multiLevelType w:val="hybridMultilevel"/>
    <w:tmpl w:val="F4367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DC2050"/>
    <w:multiLevelType w:val="hybridMultilevel"/>
    <w:tmpl w:val="C0F28120"/>
    <w:lvl w:ilvl="0" w:tplc="472CB5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6E078C"/>
    <w:multiLevelType w:val="hybridMultilevel"/>
    <w:tmpl w:val="53F20354"/>
    <w:lvl w:ilvl="0" w:tplc="04190001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261C6F"/>
    <w:multiLevelType w:val="hybridMultilevel"/>
    <w:tmpl w:val="2110E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206154"/>
    <w:multiLevelType w:val="hybridMultilevel"/>
    <w:tmpl w:val="56C8CC0C"/>
    <w:lvl w:ilvl="0" w:tplc="04190001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12F08F4"/>
    <w:multiLevelType w:val="hybridMultilevel"/>
    <w:tmpl w:val="4AAE768C"/>
    <w:lvl w:ilvl="0" w:tplc="04190001">
      <w:start w:val="1"/>
      <w:numFmt w:val="bullet"/>
      <w:lvlText w:val="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9">
    <w:nsid w:val="64C11B36"/>
    <w:multiLevelType w:val="hybridMultilevel"/>
    <w:tmpl w:val="32F8CD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790496E"/>
    <w:multiLevelType w:val="multilevel"/>
    <w:tmpl w:val="70AE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292872"/>
    <w:multiLevelType w:val="multilevel"/>
    <w:tmpl w:val="A3AA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CD03190"/>
    <w:multiLevelType w:val="hybridMultilevel"/>
    <w:tmpl w:val="27184CDA"/>
    <w:lvl w:ilvl="0" w:tplc="C18A5CB0">
      <w:start w:val="1"/>
      <w:numFmt w:val="decimal"/>
      <w:lvlText w:val="%1."/>
      <w:lvlJc w:val="left"/>
      <w:pPr>
        <w:ind w:left="720" w:hanging="360"/>
      </w:pPr>
    </w:lvl>
    <w:lvl w:ilvl="1" w:tplc="5A9A4854" w:tentative="1">
      <w:start w:val="1"/>
      <w:numFmt w:val="lowerLetter"/>
      <w:lvlText w:val="%2."/>
      <w:lvlJc w:val="left"/>
      <w:pPr>
        <w:ind w:left="1440" w:hanging="360"/>
      </w:pPr>
    </w:lvl>
    <w:lvl w:ilvl="2" w:tplc="4266BBE2" w:tentative="1">
      <w:start w:val="1"/>
      <w:numFmt w:val="lowerRoman"/>
      <w:lvlText w:val="%3."/>
      <w:lvlJc w:val="right"/>
      <w:pPr>
        <w:ind w:left="2160" w:hanging="180"/>
      </w:pPr>
    </w:lvl>
    <w:lvl w:ilvl="3" w:tplc="4498EDFC" w:tentative="1">
      <w:start w:val="1"/>
      <w:numFmt w:val="decimal"/>
      <w:lvlText w:val="%4."/>
      <w:lvlJc w:val="left"/>
      <w:pPr>
        <w:ind w:left="2880" w:hanging="360"/>
      </w:pPr>
    </w:lvl>
    <w:lvl w:ilvl="4" w:tplc="6C325958" w:tentative="1">
      <w:start w:val="1"/>
      <w:numFmt w:val="lowerLetter"/>
      <w:lvlText w:val="%5."/>
      <w:lvlJc w:val="left"/>
      <w:pPr>
        <w:ind w:left="3600" w:hanging="360"/>
      </w:pPr>
    </w:lvl>
    <w:lvl w:ilvl="5" w:tplc="129A0E1A" w:tentative="1">
      <w:start w:val="1"/>
      <w:numFmt w:val="lowerRoman"/>
      <w:lvlText w:val="%6."/>
      <w:lvlJc w:val="right"/>
      <w:pPr>
        <w:ind w:left="4320" w:hanging="180"/>
      </w:pPr>
    </w:lvl>
    <w:lvl w:ilvl="6" w:tplc="61E6432E" w:tentative="1">
      <w:start w:val="1"/>
      <w:numFmt w:val="decimal"/>
      <w:lvlText w:val="%7."/>
      <w:lvlJc w:val="left"/>
      <w:pPr>
        <w:ind w:left="5040" w:hanging="360"/>
      </w:pPr>
    </w:lvl>
    <w:lvl w:ilvl="7" w:tplc="9CE2F160" w:tentative="1">
      <w:start w:val="1"/>
      <w:numFmt w:val="lowerLetter"/>
      <w:lvlText w:val="%8."/>
      <w:lvlJc w:val="left"/>
      <w:pPr>
        <w:ind w:left="5760" w:hanging="360"/>
      </w:pPr>
    </w:lvl>
    <w:lvl w:ilvl="8" w:tplc="705A8B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AA2DAF"/>
    <w:multiLevelType w:val="hybridMultilevel"/>
    <w:tmpl w:val="A50C63DE"/>
    <w:lvl w:ilvl="0" w:tplc="4EA2F286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345A5C"/>
    <w:multiLevelType w:val="multilevel"/>
    <w:tmpl w:val="6AEE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2AD21E4"/>
    <w:multiLevelType w:val="hybridMultilevel"/>
    <w:tmpl w:val="CCE4BB00"/>
    <w:lvl w:ilvl="0" w:tplc="04190001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9"/>
  </w:num>
  <w:num w:numId="3">
    <w:abstractNumId w:val="17"/>
  </w:num>
  <w:num w:numId="4">
    <w:abstractNumId w:val="42"/>
  </w:num>
  <w:num w:numId="5">
    <w:abstractNumId w:val="15"/>
  </w:num>
  <w:num w:numId="6">
    <w:abstractNumId w:val="18"/>
  </w:num>
  <w:num w:numId="7">
    <w:abstractNumId w:val="7"/>
  </w:num>
  <w:num w:numId="8">
    <w:abstractNumId w:val="5"/>
  </w:num>
  <w:num w:numId="9">
    <w:abstractNumId w:val="41"/>
  </w:num>
  <w:num w:numId="10">
    <w:abstractNumId w:val="24"/>
  </w:num>
  <w:num w:numId="11">
    <w:abstractNumId w:val="21"/>
  </w:num>
  <w:num w:numId="12">
    <w:abstractNumId w:val="10"/>
  </w:num>
  <w:num w:numId="13">
    <w:abstractNumId w:val="45"/>
  </w:num>
  <w:num w:numId="14">
    <w:abstractNumId w:val="9"/>
  </w:num>
  <w:num w:numId="15">
    <w:abstractNumId w:val="12"/>
  </w:num>
  <w:num w:numId="16">
    <w:abstractNumId w:val="19"/>
  </w:num>
  <w:num w:numId="17">
    <w:abstractNumId w:val="2"/>
  </w:num>
  <w:num w:numId="18">
    <w:abstractNumId w:val="36"/>
  </w:num>
  <w:num w:numId="19">
    <w:abstractNumId w:val="33"/>
  </w:num>
  <w:num w:numId="20">
    <w:abstractNumId w:val="26"/>
  </w:num>
  <w:num w:numId="21">
    <w:abstractNumId w:val="11"/>
  </w:num>
  <w:num w:numId="22">
    <w:abstractNumId w:val="34"/>
  </w:num>
  <w:num w:numId="23">
    <w:abstractNumId w:val="27"/>
  </w:num>
  <w:num w:numId="24">
    <w:abstractNumId w:val="35"/>
  </w:num>
  <w:num w:numId="25">
    <w:abstractNumId w:val="29"/>
  </w:num>
  <w:num w:numId="26">
    <w:abstractNumId w:val="8"/>
  </w:num>
  <w:num w:numId="27">
    <w:abstractNumId w:val="6"/>
  </w:num>
  <w:num w:numId="28">
    <w:abstractNumId w:val="28"/>
  </w:num>
  <w:num w:numId="29">
    <w:abstractNumId w:val="37"/>
  </w:num>
  <w:num w:numId="30">
    <w:abstractNumId w:val="25"/>
  </w:num>
  <w:num w:numId="31">
    <w:abstractNumId w:val="20"/>
  </w:num>
  <w:num w:numId="32">
    <w:abstractNumId w:val="22"/>
  </w:num>
  <w:num w:numId="33">
    <w:abstractNumId w:val="4"/>
  </w:num>
  <w:num w:numId="34">
    <w:abstractNumId w:val="44"/>
  </w:num>
  <w:num w:numId="35">
    <w:abstractNumId w:val="46"/>
  </w:num>
  <w:num w:numId="36">
    <w:abstractNumId w:val="1"/>
  </w:num>
  <w:num w:numId="37">
    <w:abstractNumId w:val="32"/>
  </w:num>
  <w:num w:numId="38">
    <w:abstractNumId w:val="30"/>
  </w:num>
  <w:num w:numId="39">
    <w:abstractNumId w:val="16"/>
  </w:num>
  <w:num w:numId="40">
    <w:abstractNumId w:val="43"/>
  </w:num>
  <w:num w:numId="41">
    <w:abstractNumId w:val="38"/>
  </w:num>
  <w:num w:numId="42">
    <w:abstractNumId w:val="14"/>
  </w:num>
  <w:num w:numId="43">
    <w:abstractNumId w:val="31"/>
  </w:num>
  <w:num w:numId="44">
    <w:abstractNumId w:val="23"/>
  </w:num>
  <w:num w:numId="45">
    <w:abstractNumId w:val="40"/>
  </w:num>
  <w:num w:numId="46">
    <w:abstractNumId w:val="3"/>
  </w:num>
  <w:num w:numId="4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1DC0"/>
    <w:rsid w:val="00017AE2"/>
    <w:rsid w:val="00021E74"/>
    <w:rsid w:val="00027642"/>
    <w:rsid w:val="00030A41"/>
    <w:rsid w:val="00036C59"/>
    <w:rsid w:val="00037A6B"/>
    <w:rsid w:val="00050082"/>
    <w:rsid w:val="00052839"/>
    <w:rsid w:val="0006730B"/>
    <w:rsid w:val="00090EFD"/>
    <w:rsid w:val="0009669D"/>
    <w:rsid w:val="000B01E1"/>
    <w:rsid w:val="000B0809"/>
    <w:rsid w:val="000D3199"/>
    <w:rsid w:val="000E0537"/>
    <w:rsid w:val="000F001A"/>
    <w:rsid w:val="0010130B"/>
    <w:rsid w:val="00133FA0"/>
    <w:rsid w:val="00135B80"/>
    <w:rsid w:val="00147E04"/>
    <w:rsid w:val="00176023"/>
    <w:rsid w:val="00177C62"/>
    <w:rsid w:val="001B215C"/>
    <w:rsid w:val="001E3006"/>
    <w:rsid w:val="001E7BEF"/>
    <w:rsid w:val="001F30C8"/>
    <w:rsid w:val="00201EF3"/>
    <w:rsid w:val="002122EF"/>
    <w:rsid w:val="00215631"/>
    <w:rsid w:val="00217AA6"/>
    <w:rsid w:val="00243BBE"/>
    <w:rsid w:val="00244487"/>
    <w:rsid w:val="00246E7C"/>
    <w:rsid w:val="00250CF1"/>
    <w:rsid w:val="00254C2F"/>
    <w:rsid w:val="00261394"/>
    <w:rsid w:val="0026614F"/>
    <w:rsid w:val="002A0F64"/>
    <w:rsid w:val="002A5B15"/>
    <w:rsid w:val="002D2C81"/>
    <w:rsid w:val="002D779E"/>
    <w:rsid w:val="002E0E79"/>
    <w:rsid w:val="002F5576"/>
    <w:rsid w:val="002F7581"/>
    <w:rsid w:val="0032701D"/>
    <w:rsid w:val="00333B8A"/>
    <w:rsid w:val="003658FF"/>
    <w:rsid w:val="0038030C"/>
    <w:rsid w:val="00385C1E"/>
    <w:rsid w:val="003935BE"/>
    <w:rsid w:val="003B00C1"/>
    <w:rsid w:val="003B10EC"/>
    <w:rsid w:val="003E22EB"/>
    <w:rsid w:val="003F59EF"/>
    <w:rsid w:val="0040195B"/>
    <w:rsid w:val="00404B64"/>
    <w:rsid w:val="004167FD"/>
    <w:rsid w:val="004240E2"/>
    <w:rsid w:val="00436267"/>
    <w:rsid w:val="00450C78"/>
    <w:rsid w:val="00455321"/>
    <w:rsid w:val="00477568"/>
    <w:rsid w:val="00477CF9"/>
    <w:rsid w:val="00481DB2"/>
    <w:rsid w:val="004828B9"/>
    <w:rsid w:val="00485F16"/>
    <w:rsid w:val="004A2B4A"/>
    <w:rsid w:val="004B2565"/>
    <w:rsid w:val="004E1180"/>
    <w:rsid w:val="004E45F8"/>
    <w:rsid w:val="004F56EC"/>
    <w:rsid w:val="0052569B"/>
    <w:rsid w:val="005314BE"/>
    <w:rsid w:val="00543ED7"/>
    <w:rsid w:val="00550773"/>
    <w:rsid w:val="0055735F"/>
    <w:rsid w:val="00564E2F"/>
    <w:rsid w:val="00566F74"/>
    <w:rsid w:val="00585580"/>
    <w:rsid w:val="005872D4"/>
    <w:rsid w:val="005B2577"/>
    <w:rsid w:val="005D1AF4"/>
    <w:rsid w:val="005E4710"/>
    <w:rsid w:val="006007AE"/>
    <w:rsid w:val="0061420A"/>
    <w:rsid w:val="00616B24"/>
    <w:rsid w:val="00621E70"/>
    <w:rsid w:val="006271D9"/>
    <w:rsid w:val="00671DC0"/>
    <w:rsid w:val="00690142"/>
    <w:rsid w:val="00694774"/>
    <w:rsid w:val="006A7102"/>
    <w:rsid w:val="006B0668"/>
    <w:rsid w:val="006B200A"/>
    <w:rsid w:val="006C0EBD"/>
    <w:rsid w:val="006C4B3E"/>
    <w:rsid w:val="006C58B3"/>
    <w:rsid w:val="006E6CB1"/>
    <w:rsid w:val="006F0C89"/>
    <w:rsid w:val="0071450B"/>
    <w:rsid w:val="00731482"/>
    <w:rsid w:val="00732C0B"/>
    <w:rsid w:val="007578C4"/>
    <w:rsid w:val="00766D2B"/>
    <w:rsid w:val="00783251"/>
    <w:rsid w:val="00785A94"/>
    <w:rsid w:val="00793A03"/>
    <w:rsid w:val="007A148E"/>
    <w:rsid w:val="007B0BAB"/>
    <w:rsid w:val="007B13AE"/>
    <w:rsid w:val="007E00F3"/>
    <w:rsid w:val="007E5C0B"/>
    <w:rsid w:val="007F364B"/>
    <w:rsid w:val="00813199"/>
    <w:rsid w:val="0081479A"/>
    <w:rsid w:val="00814AE5"/>
    <w:rsid w:val="00830DF8"/>
    <w:rsid w:val="00867955"/>
    <w:rsid w:val="008C3F69"/>
    <w:rsid w:val="008D37AD"/>
    <w:rsid w:val="008F20D7"/>
    <w:rsid w:val="00904B60"/>
    <w:rsid w:val="0090780B"/>
    <w:rsid w:val="00931BEF"/>
    <w:rsid w:val="00940662"/>
    <w:rsid w:val="00947D1C"/>
    <w:rsid w:val="009534A1"/>
    <w:rsid w:val="0096212F"/>
    <w:rsid w:val="00964820"/>
    <w:rsid w:val="00970084"/>
    <w:rsid w:val="00980521"/>
    <w:rsid w:val="00982C41"/>
    <w:rsid w:val="00984699"/>
    <w:rsid w:val="009A4881"/>
    <w:rsid w:val="009B75EF"/>
    <w:rsid w:val="009D6187"/>
    <w:rsid w:val="009F2DC2"/>
    <w:rsid w:val="00A02C63"/>
    <w:rsid w:val="00A05203"/>
    <w:rsid w:val="00A418CD"/>
    <w:rsid w:val="00A43258"/>
    <w:rsid w:val="00A537EA"/>
    <w:rsid w:val="00A602E8"/>
    <w:rsid w:val="00A61920"/>
    <w:rsid w:val="00A6353E"/>
    <w:rsid w:val="00A80389"/>
    <w:rsid w:val="00A843C4"/>
    <w:rsid w:val="00A846A2"/>
    <w:rsid w:val="00A87FEC"/>
    <w:rsid w:val="00A96CE0"/>
    <w:rsid w:val="00AA0208"/>
    <w:rsid w:val="00AC1934"/>
    <w:rsid w:val="00AE2460"/>
    <w:rsid w:val="00AE599E"/>
    <w:rsid w:val="00AE5C6E"/>
    <w:rsid w:val="00B02894"/>
    <w:rsid w:val="00B063A1"/>
    <w:rsid w:val="00B1108C"/>
    <w:rsid w:val="00B12017"/>
    <w:rsid w:val="00B1485E"/>
    <w:rsid w:val="00B615F3"/>
    <w:rsid w:val="00B85B13"/>
    <w:rsid w:val="00B930DF"/>
    <w:rsid w:val="00BC4B01"/>
    <w:rsid w:val="00BD2BE6"/>
    <w:rsid w:val="00BD6F05"/>
    <w:rsid w:val="00BE1082"/>
    <w:rsid w:val="00BF53C1"/>
    <w:rsid w:val="00C05952"/>
    <w:rsid w:val="00C21CF3"/>
    <w:rsid w:val="00C30937"/>
    <w:rsid w:val="00C42036"/>
    <w:rsid w:val="00C56473"/>
    <w:rsid w:val="00C60035"/>
    <w:rsid w:val="00C64A85"/>
    <w:rsid w:val="00C77B74"/>
    <w:rsid w:val="00C834DB"/>
    <w:rsid w:val="00C9661E"/>
    <w:rsid w:val="00CA642C"/>
    <w:rsid w:val="00CB5061"/>
    <w:rsid w:val="00CC3879"/>
    <w:rsid w:val="00CE4C84"/>
    <w:rsid w:val="00CF00C9"/>
    <w:rsid w:val="00D00C6D"/>
    <w:rsid w:val="00D035C6"/>
    <w:rsid w:val="00D35FFD"/>
    <w:rsid w:val="00D4094A"/>
    <w:rsid w:val="00D55FF4"/>
    <w:rsid w:val="00D6216D"/>
    <w:rsid w:val="00D72A8A"/>
    <w:rsid w:val="00D76804"/>
    <w:rsid w:val="00D80B95"/>
    <w:rsid w:val="00D824EC"/>
    <w:rsid w:val="00D86BB4"/>
    <w:rsid w:val="00D9784C"/>
    <w:rsid w:val="00DA3DE0"/>
    <w:rsid w:val="00DC02BC"/>
    <w:rsid w:val="00DC45C8"/>
    <w:rsid w:val="00DF1691"/>
    <w:rsid w:val="00E01619"/>
    <w:rsid w:val="00E04437"/>
    <w:rsid w:val="00E06B1C"/>
    <w:rsid w:val="00E302A6"/>
    <w:rsid w:val="00E557BD"/>
    <w:rsid w:val="00E570DA"/>
    <w:rsid w:val="00E83891"/>
    <w:rsid w:val="00E912E7"/>
    <w:rsid w:val="00E965DC"/>
    <w:rsid w:val="00EB23E2"/>
    <w:rsid w:val="00EC3BCD"/>
    <w:rsid w:val="00ED0DA9"/>
    <w:rsid w:val="00ED0EA0"/>
    <w:rsid w:val="00EE0154"/>
    <w:rsid w:val="00EE05F3"/>
    <w:rsid w:val="00EF79C3"/>
    <w:rsid w:val="00F06BEC"/>
    <w:rsid w:val="00F07033"/>
    <w:rsid w:val="00F254E4"/>
    <w:rsid w:val="00F27BAC"/>
    <w:rsid w:val="00F61E56"/>
    <w:rsid w:val="00F85B3A"/>
    <w:rsid w:val="00F87D57"/>
    <w:rsid w:val="00F9171D"/>
    <w:rsid w:val="00F95DA6"/>
    <w:rsid w:val="00F970FC"/>
    <w:rsid w:val="00FB6FED"/>
    <w:rsid w:val="00FC1C83"/>
    <w:rsid w:val="00FC7D64"/>
    <w:rsid w:val="00FE0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C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D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1DC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4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D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671DC0"/>
    <w:pPr>
      <w:ind w:left="720"/>
      <w:contextualSpacing/>
    </w:pPr>
  </w:style>
  <w:style w:type="paragraph" w:styleId="a5">
    <w:name w:val="No Spacing"/>
    <w:aliases w:val="основа"/>
    <w:basedOn w:val="a"/>
    <w:link w:val="a6"/>
    <w:uiPriority w:val="1"/>
    <w:qFormat/>
    <w:rsid w:val="00671DC0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671D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rmal (Web)"/>
    <w:basedOn w:val="a"/>
    <w:unhideWhenUsed/>
    <w:rsid w:val="00D86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8">
    <w:name w:val="Table Grid"/>
    <w:basedOn w:val="a1"/>
    <w:rsid w:val="00D86BB4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uiPriority w:val="99"/>
    <w:rsid w:val="00D86BB4"/>
    <w:rPr>
      <w:rFonts w:ascii="Arial" w:hAnsi="Arial" w:cs="Arial"/>
      <w:sz w:val="18"/>
      <w:szCs w:val="18"/>
    </w:rPr>
  </w:style>
  <w:style w:type="character" w:customStyle="1" w:styleId="FontStyle15">
    <w:name w:val="Font Style15"/>
    <w:uiPriority w:val="99"/>
    <w:rsid w:val="00A846A2"/>
    <w:rPr>
      <w:rFonts w:ascii="Arial" w:hAnsi="Arial" w:cs="Arial"/>
      <w:b/>
      <w:bCs/>
      <w:sz w:val="18"/>
      <w:szCs w:val="18"/>
    </w:rPr>
  </w:style>
  <w:style w:type="paragraph" w:styleId="a9">
    <w:name w:val="Body Text"/>
    <w:basedOn w:val="a"/>
    <w:link w:val="aa"/>
    <w:uiPriority w:val="1"/>
    <w:qFormat/>
    <w:rsid w:val="00A846A2"/>
    <w:pPr>
      <w:widowControl w:val="0"/>
      <w:spacing w:after="0" w:line="240" w:lineRule="auto"/>
      <w:ind w:left="100"/>
    </w:pPr>
    <w:rPr>
      <w:rFonts w:ascii="Times New Roman" w:hAnsi="Times New Roman" w:cstheme="minorBidi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rsid w:val="00A846A2"/>
    <w:rPr>
      <w:rFonts w:ascii="Times New Roman" w:eastAsia="Times New Roman" w:hAnsi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314B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61920"/>
    <w:pPr>
      <w:tabs>
        <w:tab w:val="right" w:leader="dot" w:pos="9628"/>
      </w:tabs>
      <w:spacing w:after="100" w:line="360" w:lineRule="auto"/>
      <w:jc w:val="center"/>
    </w:pPr>
    <w:rPr>
      <w:rFonts w:ascii="Times New Roman" w:hAnsi="Times New Roman"/>
      <w:b/>
      <w:sz w:val="28"/>
      <w:szCs w:val="28"/>
    </w:rPr>
  </w:style>
  <w:style w:type="character" w:styleId="ab">
    <w:name w:val="Hyperlink"/>
    <w:basedOn w:val="a0"/>
    <w:uiPriority w:val="99"/>
    <w:unhideWhenUsed/>
    <w:rsid w:val="005314B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53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314BE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53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314BE"/>
    <w:rPr>
      <w:rFonts w:ascii="Calibri" w:eastAsia="Times New Roman" w:hAnsi="Calibri" w:cs="Times New Roman"/>
      <w:lang w:eastAsia="ru-RU"/>
    </w:rPr>
  </w:style>
  <w:style w:type="character" w:styleId="af0">
    <w:name w:val="Emphasis"/>
    <w:basedOn w:val="a0"/>
    <w:uiPriority w:val="99"/>
    <w:qFormat/>
    <w:rsid w:val="00021E74"/>
    <w:rPr>
      <w:i/>
      <w:iCs/>
    </w:rPr>
  </w:style>
  <w:style w:type="paragraph" w:customStyle="1" w:styleId="CM17">
    <w:name w:val="CM17"/>
    <w:basedOn w:val="a"/>
    <w:next w:val="a"/>
    <w:uiPriority w:val="99"/>
    <w:rsid w:val="00690142"/>
    <w:pPr>
      <w:widowControl w:val="0"/>
      <w:autoSpaceDE w:val="0"/>
      <w:autoSpaceDN w:val="0"/>
      <w:adjustRightInd w:val="0"/>
      <w:spacing w:after="193" w:line="240" w:lineRule="auto"/>
    </w:pPr>
    <w:rPr>
      <w:rFonts w:ascii="School Book C San Pin" w:hAnsi="School Book C San Pin" w:cs="School Book C San Pin"/>
      <w:sz w:val="24"/>
      <w:szCs w:val="24"/>
    </w:rPr>
  </w:style>
  <w:style w:type="paragraph" w:customStyle="1" w:styleId="CM4">
    <w:name w:val="CM4"/>
    <w:basedOn w:val="a"/>
    <w:next w:val="a"/>
    <w:uiPriority w:val="99"/>
    <w:rsid w:val="00690142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CM2">
    <w:name w:val="CM2"/>
    <w:basedOn w:val="a"/>
    <w:next w:val="a"/>
    <w:uiPriority w:val="99"/>
    <w:rsid w:val="000F001A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CM5">
    <w:name w:val="CM5"/>
    <w:basedOn w:val="a"/>
    <w:next w:val="a"/>
    <w:uiPriority w:val="99"/>
    <w:rsid w:val="000F001A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21">
    <w:name w:val="Основной текст 21"/>
    <w:basedOn w:val="a"/>
    <w:uiPriority w:val="99"/>
    <w:rsid w:val="000F001A"/>
    <w:pPr>
      <w:snapToGrid w:val="0"/>
      <w:spacing w:after="0" w:line="240" w:lineRule="auto"/>
      <w:ind w:left="550" w:firstLine="440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0F001A"/>
    <w:pPr>
      <w:overflowPunct w:val="0"/>
      <w:autoSpaceDE w:val="0"/>
      <w:autoSpaceDN w:val="0"/>
      <w:adjustRightInd w:val="0"/>
      <w:spacing w:before="60" w:after="0" w:line="252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F9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5D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E04F2"/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ED0EA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13">
    <w:name w:val="c13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90780B"/>
  </w:style>
  <w:style w:type="paragraph" w:customStyle="1" w:styleId="c43">
    <w:name w:val="c43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90780B"/>
  </w:style>
  <w:style w:type="character" w:customStyle="1" w:styleId="a4">
    <w:name w:val="Абзац списка Знак"/>
    <w:link w:val="a3"/>
    <w:uiPriority w:val="99"/>
    <w:locked/>
    <w:rsid w:val="00D4094A"/>
    <w:rPr>
      <w:rFonts w:ascii="Calibri" w:eastAsia="Times New Roman" w:hAnsi="Calibri" w:cs="Times New Roman"/>
      <w:lang w:eastAsia="ru-RU"/>
    </w:rPr>
  </w:style>
  <w:style w:type="paragraph" w:customStyle="1" w:styleId="af3">
    <w:name w:val="А_основной"/>
    <w:basedOn w:val="a"/>
    <w:link w:val="af4"/>
    <w:uiPriority w:val="99"/>
    <w:rsid w:val="00E01619"/>
    <w:pPr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0"/>
      <w:lang w:eastAsia="ko-KR"/>
    </w:rPr>
  </w:style>
  <w:style w:type="character" w:customStyle="1" w:styleId="af4">
    <w:name w:val="А_основной Знак"/>
    <w:link w:val="af3"/>
    <w:uiPriority w:val="99"/>
    <w:locked/>
    <w:rsid w:val="00E01619"/>
    <w:rPr>
      <w:rFonts w:ascii="Times New Roman" w:eastAsia="Calibri" w:hAnsi="Times New Roman" w:cs="Times New Roman"/>
      <w:sz w:val="28"/>
      <w:szCs w:val="20"/>
      <w:lang w:eastAsia="ko-KR"/>
    </w:rPr>
  </w:style>
  <w:style w:type="character" w:styleId="af5">
    <w:name w:val="Strong"/>
    <w:basedOn w:val="a0"/>
    <w:uiPriority w:val="22"/>
    <w:qFormat/>
    <w:rsid w:val="00E01619"/>
    <w:rPr>
      <w:b/>
      <w:bCs/>
    </w:rPr>
  </w:style>
  <w:style w:type="paragraph" w:styleId="22">
    <w:name w:val="Body Text Indent 2"/>
    <w:basedOn w:val="a"/>
    <w:link w:val="23"/>
    <w:uiPriority w:val="99"/>
    <w:semiHidden/>
    <w:unhideWhenUsed/>
    <w:rsid w:val="0017602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76023"/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176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rsid w:val="0017602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06730B"/>
    <w:rPr>
      <w:rFonts w:ascii="Calibri" w:eastAsia="Times New Roman" w:hAnsi="Calibri" w:cs="Times New Roman"/>
      <w:sz w:val="24"/>
      <w:szCs w:val="32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C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D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1DC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4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D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671DC0"/>
    <w:pPr>
      <w:ind w:left="720"/>
      <w:contextualSpacing/>
    </w:pPr>
  </w:style>
  <w:style w:type="paragraph" w:styleId="a5">
    <w:name w:val="No Spacing"/>
    <w:basedOn w:val="a"/>
    <w:uiPriority w:val="99"/>
    <w:qFormat/>
    <w:rsid w:val="00671DC0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671D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Normal (Web)"/>
    <w:basedOn w:val="a"/>
    <w:unhideWhenUsed/>
    <w:rsid w:val="00D86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D86BB4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uiPriority w:val="99"/>
    <w:rsid w:val="00D86BB4"/>
    <w:rPr>
      <w:rFonts w:ascii="Arial" w:hAnsi="Arial" w:cs="Arial"/>
      <w:sz w:val="18"/>
      <w:szCs w:val="18"/>
    </w:rPr>
  </w:style>
  <w:style w:type="character" w:customStyle="1" w:styleId="FontStyle15">
    <w:name w:val="Font Style15"/>
    <w:uiPriority w:val="99"/>
    <w:rsid w:val="00A846A2"/>
    <w:rPr>
      <w:rFonts w:ascii="Arial" w:hAnsi="Arial" w:cs="Arial"/>
      <w:b/>
      <w:bCs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846A2"/>
    <w:pPr>
      <w:widowControl w:val="0"/>
      <w:spacing w:after="0" w:line="240" w:lineRule="auto"/>
      <w:ind w:left="100"/>
    </w:pPr>
    <w:rPr>
      <w:rFonts w:ascii="Times New Roman" w:hAnsi="Times New Roman" w:cstheme="minorBidi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1"/>
    <w:rsid w:val="00A846A2"/>
    <w:rPr>
      <w:rFonts w:ascii="Times New Roman" w:eastAsia="Times New Roman" w:hAnsi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314B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61920"/>
    <w:pPr>
      <w:tabs>
        <w:tab w:val="right" w:leader="dot" w:pos="9628"/>
      </w:tabs>
      <w:spacing w:after="100" w:line="360" w:lineRule="auto"/>
      <w:jc w:val="center"/>
    </w:pPr>
    <w:rPr>
      <w:rFonts w:ascii="Times New Roman" w:hAnsi="Times New Roman"/>
      <w:b/>
      <w:sz w:val="28"/>
      <w:szCs w:val="28"/>
    </w:rPr>
  </w:style>
  <w:style w:type="character" w:styleId="aa">
    <w:name w:val="Hyperlink"/>
    <w:basedOn w:val="a0"/>
    <w:uiPriority w:val="99"/>
    <w:unhideWhenUsed/>
    <w:rsid w:val="005314B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53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314BE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31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314BE"/>
    <w:rPr>
      <w:rFonts w:ascii="Calibri" w:eastAsia="Times New Roman" w:hAnsi="Calibri" w:cs="Times New Roman"/>
      <w:lang w:eastAsia="ru-RU"/>
    </w:rPr>
  </w:style>
  <w:style w:type="character" w:styleId="af">
    <w:name w:val="Emphasis"/>
    <w:basedOn w:val="a0"/>
    <w:uiPriority w:val="99"/>
    <w:qFormat/>
    <w:rsid w:val="00021E74"/>
    <w:rPr>
      <w:i/>
      <w:iCs/>
    </w:rPr>
  </w:style>
  <w:style w:type="paragraph" w:customStyle="1" w:styleId="CM17">
    <w:name w:val="CM17"/>
    <w:basedOn w:val="a"/>
    <w:next w:val="a"/>
    <w:uiPriority w:val="99"/>
    <w:rsid w:val="00690142"/>
    <w:pPr>
      <w:widowControl w:val="0"/>
      <w:autoSpaceDE w:val="0"/>
      <w:autoSpaceDN w:val="0"/>
      <w:adjustRightInd w:val="0"/>
      <w:spacing w:after="193" w:line="240" w:lineRule="auto"/>
    </w:pPr>
    <w:rPr>
      <w:rFonts w:ascii="School Book C San Pin" w:hAnsi="School Book C San Pin" w:cs="School Book C San Pin"/>
      <w:sz w:val="24"/>
      <w:szCs w:val="24"/>
    </w:rPr>
  </w:style>
  <w:style w:type="paragraph" w:customStyle="1" w:styleId="CM4">
    <w:name w:val="CM4"/>
    <w:basedOn w:val="a"/>
    <w:next w:val="a"/>
    <w:uiPriority w:val="99"/>
    <w:rsid w:val="00690142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CM2">
    <w:name w:val="CM2"/>
    <w:basedOn w:val="a"/>
    <w:next w:val="a"/>
    <w:uiPriority w:val="99"/>
    <w:rsid w:val="000F001A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CM5">
    <w:name w:val="CM5"/>
    <w:basedOn w:val="a"/>
    <w:next w:val="a"/>
    <w:uiPriority w:val="99"/>
    <w:rsid w:val="000F001A"/>
    <w:pPr>
      <w:widowControl w:val="0"/>
      <w:autoSpaceDE w:val="0"/>
      <w:autoSpaceDN w:val="0"/>
      <w:adjustRightInd w:val="0"/>
      <w:spacing w:after="0" w:line="200" w:lineRule="atLeast"/>
    </w:pPr>
    <w:rPr>
      <w:rFonts w:ascii="School Book C San Pin" w:hAnsi="School Book C San Pin" w:cs="School Book C San Pin"/>
      <w:sz w:val="24"/>
      <w:szCs w:val="24"/>
    </w:rPr>
  </w:style>
  <w:style w:type="paragraph" w:customStyle="1" w:styleId="21">
    <w:name w:val="Основной текст 21"/>
    <w:basedOn w:val="a"/>
    <w:uiPriority w:val="99"/>
    <w:rsid w:val="000F001A"/>
    <w:pPr>
      <w:snapToGrid w:val="0"/>
      <w:spacing w:after="0" w:line="240" w:lineRule="auto"/>
      <w:ind w:left="550" w:firstLine="440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0F001A"/>
    <w:pPr>
      <w:overflowPunct w:val="0"/>
      <w:autoSpaceDE w:val="0"/>
      <w:autoSpaceDN w:val="0"/>
      <w:adjustRightInd w:val="0"/>
      <w:spacing w:before="60" w:after="0" w:line="252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F9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95D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E04F2"/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ED0EA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13">
    <w:name w:val="c13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90780B"/>
  </w:style>
  <w:style w:type="paragraph" w:customStyle="1" w:styleId="c43">
    <w:name w:val="c43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907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90780B"/>
  </w:style>
  <w:style w:type="character" w:customStyle="1" w:styleId="a4">
    <w:name w:val="Абзац списка Знак"/>
    <w:link w:val="a3"/>
    <w:uiPriority w:val="99"/>
    <w:locked/>
    <w:rsid w:val="00D4094A"/>
    <w:rPr>
      <w:rFonts w:ascii="Calibri" w:eastAsia="Times New Roman" w:hAnsi="Calibri" w:cs="Times New Roman"/>
      <w:lang w:eastAsia="ru-RU"/>
    </w:rPr>
  </w:style>
  <w:style w:type="paragraph" w:customStyle="1" w:styleId="af2">
    <w:name w:val="А_основной"/>
    <w:basedOn w:val="a"/>
    <w:link w:val="af3"/>
    <w:uiPriority w:val="99"/>
    <w:rsid w:val="00E01619"/>
    <w:pPr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0"/>
      <w:lang w:eastAsia="ko-KR"/>
    </w:rPr>
  </w:style>
  <w:style w:type="character" w:customStyle="1" w:styleId="af3">
    <w:name w:val="А_основной Знак"/>
    <w:link w:val="af2"/>
    <w:uiPriority w:val="99"/>
    <w:locked/>
    <w:rsid w:val="00E01619"/>
    <w:rPr>
      <w:rFonts w:ascii="Times New Roman" w:eastAsia="Calibri" w:hAnsi="Times New Roman" w:cs="Times New Roman"/>
      <w:sz w:val="28"/>
      <w:szCs w:val="20"/>
      <w:lang w:eastAsia="ko-KR"/>
    </w:rPr>
  </w:style>
  <w:style w:type="character" w:styleId="af4">
    <w:name w:val="Strong"/>
    <w:basedOn w:val="a0"/>
    <w:uiPriority w:val="22"/>
    <w:qFormat/>
    <w:rsid w:val="00E01619"/>
    <w:rPr>
      <w:b/>
      <w:bCs/>
    </w:rPr>
  </w:style>
  <w:style w:type="paragraph" w:styleId="22">
    <w:name w:val="Body Text Indent 2"/>
    <w:basedOn w:val="a"/>
    <w:link w:val="23"/>
    <w:uiPriority w:val="99"/>
    <w:semiHidden/>
    <w:unhideWhenUsed/>
    <w:rsid w:val="0017602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76023"/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176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rsid w:val="0017602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Office_Word1.docx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ECFDF-137A-4A7F-9E1F-E0006B81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28</Pages>
  <Words>7413</Words>
  <Characters>42255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Anuta</dc:creator>
  <cp:lastModifiedBy>User</cp:lastModifiedBy>
  <cp:revision>15</cp:revision>
  <cp:lastPrinted>2017-08-13T09:53:00Z</cp:lastPrinted>
  <dcterms:created xsi:type="dcterms:W3CDTF">2019-08-19T08:11:00Z</dcterms:created>
  <dcterms:modified xsi:type="dcterms:W3CDTF">2019-08-26T10:15:00Z</dcterms:modified>
</cp:coreProperties>
</file>